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53A" w:rsidRDefault="00B7653A" w:rsidP="00B7653A">
      <w:pPr>
        <w:tabs>
          <w:tab w:val="left" w:pos="709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ОБЩИНСКИ СЪВЕТ – КОТЕЛ</w:t>
      </w:r>
    </w:p>
    <w:p w:rsidR="00B7653A" w:rsidRDefault="00B7653A" w:rsidP="00B7653A">
      <w:pPr>
        <w:jc w:val="center"/>
        <w:rPr>
          <w:rFonts w:ascii="Times New Roman" w:hAnsi="Times New Roman"/>
          <w:b/>
          <w:szCs w:val="24"/>
        </w:rPr>
      </w:pPr>
    </w:p>
    <w:p w:rsidR="00B7653A" w:rsidRDefault="00B7653A" w:rsidP="00B7653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РЕШЕНИЕ</w:t>
      </w:r>
    </w:p>
    <w:p w:rsidR="00B7653A" w:rsidRDefault="00B7653A" w:rsidP="00B7653A">
      <w:pPr>
        <w:jc w:val="center"/>
        <w:rPr>
          <w:rFonts w:ascii="Times New Roman" w:hAnsi="Times New Roman"/>
          <w:b/>
          <w:szCs w:val="24"/>
        </w:rPr>
      </w:pPr>
    </w:p>
    <w:p w:rsidR="00B7653A" w:rsidRDefault="00B7653A" w:rsidP="00B7653A">
      <w:pPr>
        <w:jc w:val="center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</w:rPr>
        <w:t>№ 3</w:t>
      </w:r>
      <w:r>
        <w:rPr>
          <w:rFonts w:ascii="Times New Roman" w:hAnsi="Times New Roman"/>
          <w:b/>
          <w:szCs w:val="24"/>
          <w:lang w:val="bg-BG"/>
        </w:rPr>
        <w:t>5</w:t>
      </w:r>
    </w:p>
    <w:p w:rsidR="00B7653A" w:rsidRDefault="00B7653A" w:rsidP="00B7653A">
      <w:pPr>
        <w:jc w:val="center"/>
        <w:rPr>
          <w:rFonts w:ascii="Times New Roman" w:hAnsi="Times New Roman"/>
          <w:b/>
          <w:szCs w:val="24"/>
        </w:rPr>
      </w:pPr>
    </w:p>
    <w:p w:rsidR="00B7653A" w:rsidRDefault="00B7653A" w:rsidP="00B7653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13.01.20</w:t>
      </w:r>
      <w:r>
        <w:rPr>
          <w:rFonts w:ascii="Times New Roman" w:hAnsi="Times New Roman"/>
          <w:b/>
          <w:szCs w:val="24"/>
          <w:lang w:val="ru-RU"/>
        </w:rPr>
        <w:t>20</w:t>
      </w:r>
      <w:r>
        <w:rPr>
          <w:rFonts w:ascii="Times New Roman" w:hAnsi="Times New Roman"/>
          <w:b/>
          <w:szCs w:val="24"/>
        </w:rPr>
        <w:t xml:space="preserve"> г.</w:t>
      </w:r>
    </w:p>
    <w:p w:rsidR="00B7653A" w:rsidRDefault="00B7653A" w:rsidP="00B7653A">
      <w:pPr>
        <w:jc w:val="center"/>
        <w:rPr>
          <w:rFonts w:ascii="Times New Roman" w:hAnsi="Times New Roman"/>
          <w:b/>
          <w:szCs w:val="24"/>
        </w:rPr>
      </w:pPr>
    </w:p>
    <w:p w:rsidR="00B7653A" w:rsidRPr="00B7653A" w:rsidRDefault="00B7653A" w:rsidP="00B7653A">
      <w:pPr>
        <w:suppressAutoHyphens/>
        <w:autoSpaceDN w:val="0"/>
        <w:ind w:firstLine="705"/>
        <w:jc w:val="both"/>
        <w:textAlignment w:val="baseline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За</w:t>
      </w:r>
      <w:r w:rsidRPr="00B7653A">
        <w:rPr>
          <w:rFonts w:ascii="Times New Roman" w:hAnsi="Times New Roman"/>
          <w:szCs w:val="24"/>
          <w:lang w:val="bg-BG"/>
        </w:rPr>
        <w:t xml:space="preserve"> предложение за избор на съдебни заседатели за Районен съд – Котел, мандат 2020-2024 г.</w:t>
      </w:r>
    </w:p>
    <w:p w:rsidR="00B7653A" w:rsidRDefault="00B7653A" w:rsidP="00B7653A">
      <w:pPr>
        <w:suppressAutoHyphens/>
        <w:autoSpaceDN w:val="0"/>
        <w:jc w:val="both"/>
        <w:textAlignment w:val="baseline"/>
        <w:rPr>
          <w:rFonts w:ascii="Times New Roman" w:hAnsi="Times New Roman"/>
          <w:szCs w:val="24"/>
          <w:lang w:val="bg-BG"/>
        </w:rPr>
      </w:pPr>
    </w:p>
    <w:p w:rsidR="00B7653A" w:rsidRPr="00B7653A" w:rsidRDefault="00B7653A" w:rsidP="00B7653A">
      <w:pPr>
        <w:suppressAutoHyphens/>
        <w:autoSpaceDN w:val="0"/>
        <w:ind w:firstLine="705"/>
        <w:jc w:val="both"/>
        <w:textAlignment w:val="baseline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Н</w:t>
      </w:r>
      <w:r w:rsidRPr="00B7653A">
        <w:rPr>
          <w:rFonts w:ascii="Times New Roman" w:hAnsi="Times New Roman"/>
          <w:szCs w:val="24"/>
        </w:rPr>
        <w:t>а основание</w:t>
      </w:r>
      <w:r w:rsidRPr="00B7653A">
        <w:rPr>
          <w:rFonts w:ascii="Times New Roman" w:hAnsi="Times New Roman"/>
          <w:szCs w:val="24"/>
          <w:lang w:val="bg-BG"/>
        </w:rPr>
        <w:t xml:space="preserve"> чл.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  <w:lang w:val="bg-BG"/>
        </w:rPr>
        <w:t>21, ал.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  <w:lang w:val="bg-BG"/>
        </w:rPr>
        <w:t>1, т.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  <w:lang w:val="bg-BG"/>
        </w:rPr>
        <w:t>23 от Закона за местното самоуправление и местната администрация, чл.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  <w:lang w:val="bg-BG"/>
        </w:rPr>
        <w:t>68 и чл.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  <w:lang w:val="bg-BG"/>
        </w:rPr>
        <w:t>68а, ал.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  <w:lang w:val="bg-BG"/>
        </w:rPr>
        <w:t xml:space="preserve">4 от Закона за съдебната власт и </w:t>
      </w:r>
      <w:r w:rsidRPr="00B7653A">
        <w:rPr>
          <w:rFonts w:ascii="Times New Roman" w:hAnsi="Times New Roman"/>
          <w:szCs w:val="24"/>
        </w:rPr>
        <w:t>чл.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</w:rPr>
        <w:t>49, ал.</w:t>
      </w:r>
      <w:r w:rsidR="00AB2DF4">
        <w:rPr>
          <w:rFonts w:ascii="Times New Roman" w:hAnsi="Times New Roman"/>
          <w:szCs w:val="24"/>
          <w:lang w:val="bg-BG"/>
        </w:rPr>
        <w:t xml:space="preserve"> </w:t>
      </w:r>
      <w:r w:rsidRPr="00B7653A">
        <w:rPr>
          <w:rFonts w:ascii="Times New Roman" w:hAnsi="Times New Roman"/>
          <w:szCs w:val="24"/>
        </w:rPr>
        <w:t xml:space="preserve">1 от </w:t>
      </w:r>
      <w:r w:rsidRPr="00B7653A">
        <w:rPr>
          <w:rFonts w:ascii="Times New Roman" w:hAnsi="Times New Roman"/>
          <w:szCs w:val="24"/>
          <w:lang w:val="bg-BG"/>
        </w:rPr>
        <w:t xml:space="preserve">Правилника за организацията и дейността на Общински съвет – Котел, неговите комисии и взаимодействието му с общинската администрация </w:t>
      </w:r>
    </w:p>
    <w:p w:rsidR="00B7653A" w:rsidRPr="00B7653A" w:rsidRDefault="00B7653A" w:rsidP="00B7653A">
      <w:pPr>
        <w:suppressAutoHyphens/>
        <w:autoSpaceDN w:val="0"/>
        <w:ind w:firstLine="708"/>
        <w:jc w:val="both"/>
        <w:textAlignment w:val="baseline"/>
        <w:rPr>
          <w:rFonts w:ascii="Times New Roman" w:hAnsi="Times New Roman"/>
          <w:szCs w:val="24"/>
          <w:lang w:val="bg-BG"/>
        </w:rPr>
      </w:pPr>
    </w:p>
    <w:p w:rsidR="00B7653A" w:rsidRPr="00B7653A" w:rsidRDefault="00B7653A" w:rsidP="00B7653A">
      <w:pPr>
        <w:suppressAutoHyphens/>
        <w:autoSpaceDN w:val="0"/>
        <w:jc w:val="center"/>
        <w:textAlignment w:val="baseline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ОБЩИНСКИЯТ СЪВЕТ РЕШИ</w:t>
      </w:r>
      <w:r w:rsidRPr="00B7653A">
        <w:rPr>
          <w:rFonts w:ascii="Times New Roman" w:hAnsi="Times New Roman"/>
          <w:szCs w:val="24"/>
          <w:lang w:val="bg-BG"/>
        </w:rPr>
        <w:t>:</w:t>
      </w:r>
    </w:p>
    <w:p w:rsidR="00B7653A" w:rsidRPr="00B7653A" w:rsidRDefault="00B7653A" w:rsidP="00B7653A">
      <w:pPr>
        <w:suppressAutoHyphens/>
        <w:autoSpaceDN w:val="0"/>
        <w:spacing w:before="100"/>
        <w:contextualSpacing/>
        <w:jc w:val="both"/>
        <w:textAlignment w:val="baseline"/>
        <w:rPr>
          <w:rFonts w:ascii="Times New Roman" w:hAnsi="Times New Roman"/>
          <w:bCs/>
          <w:szCs w:val="24"/>
          <w:lang w:val="bg-BG"/>
        </w:rPr>
      </w:pPr>
    </w:p>
    <w:p w:rsidR="00B7653A" w:rsidRPr="00B7653A" w:rsidRDefault="00B7653A" w:rsidP="00B7653A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B7653A">
        <w:rPr>
          <w:rFonts w:ascii="Times New Roman" w:hAnsi="Times New Roman"/>
          <w:szCs w:val="24"/>
          <w:lang w:val="bg-BG"/>
        </w:rPr>
        <w:t xml:space="preserve">1. </w:t>
      </w:r>
      <w:r w:rsidRPr="00B7653A">
        <w:rPr>
          <w:rFonts w:ascii="Times New Roman" w:hAnsi="Times New Roman"/>
          <w:szCs w:val="24"/>
        </w:rPr>
        <w:t>Общински съвет</w:t>
      </w:r>
      <w:r w:rsidRPr="00B7653A">
        <w:rPr>
          <w:rFonts w:ascii="Times New Roman" w:hAnsi="Times New Roman"/>
          <w:szCs w:val="24"/>
          <w:lang w:val="bg-BG"/>
        </w:rPr>
        <w:t xml:space="preserve"> –</w:t>
      </w:r>
      <w:r w:rsidRPr="00B7653A">
        <w:rPr>
          <w:rFonts w:ascii="Times New Roman" w:hAnsi="Times New Roman"/>
          <w:szCs w:val="24"/>
        </w:rPr>
        <w:t xml:space="preserve"> Котел</w:t>
      </w:r>
      <w:r w:rsidRPr="00B7653A">
        <w:rPr>
          <w:rFonts w:ascii="Times New Roman" w:hAnsi="Times New Roman"/>
          <w:szCs w:val="24"/>
          <w:lang w:val="bg-BG"/>
        </w:rPr>
        <w:t xml:space="preserve"> определя и предлага </w:t>
      </w:r>
      <w:r w:rsidRPr="00B7653A">
        <w:rPr>
          <w:rFonts w:ascii="Times New Roman" w:hAnsi="Times New Roman"/>
          <w:szCs w:val="24"/>
        </w:rPr>
        <w:t>на Общото събрание на съдиите от Окръжен съд-Сливен</w:t>
      </w:r>
      <w:r w:rsidRPr="00B7653A">
        <w:rPr>
          <w:rFonts w:ascii="Times New Roman" w:hAnsi="Times New Roman"/>
          <w:szCs w:val="24"/>
          <w:lang w:val="bg-BG"/>
        </w:rPr>
        <w:t xml:space="preserve"> кандидатът </w:t>
      </w:r>
      <w:r w:rsidRPr="00B7653A">
        <w:rPr>
          <w:rFonts w:ascii="Times New Roman" w:hAnsi="Times New Roman"/>
          <w:szCs w:val="24"/>
        </w:rPr>
        <w:t>Х</w:t>
      </w:r>
      <w:r w:rsidR="00CD0518">
        <w:rPr>
          <w:rFonts w:ascii="Times New Roman" w:hAnsi="Times New Roman"/>
          <w:szCs w:val="24"/>
          <w:lang w:val="bg-BG"/>
        </w:rPr>
        <w:t>.</w:t>
      </w:r>
      <w:r w:rsidRPr="00B7653A">
        <w:rPr>
          <w:rFonts w:ascii="Times New Roman" w:hAnsi="Times New Roman"/>
          <w:szCs w:val="24"/>
        </w:rPr>
        <w:t xml:space="preserve"> Я</w:t>
      </w:r>
      <w:r w:rsidR="00CD0518">
        <w:rPr>
          <w:rFonts w:ascii="Times New Roman" w:hAnsi="Times New Roman"/>
          <w:szCs w:val="24"/>
          <w:lang w:val="bg-BG"/>
        </w:rPr>
        <w:t>.</w:t>
      </w:r>
      <w:r w:rsidRPr="00B7653A">
        <w:rPr>
          <w:rFonts w:ascii="Times New Roman" w:hAnsi="Times New Roman"/>
          <w:szCs w:val="24"/>
        </w:rPr>
        <w:t xml:space="preserve"> Ц</w:t>
      </w:r>
      <w:r w:rsidR="00CD0518">
        <w:rPr>
          <w:rFonts w:ascii="Times New Roman" w:hAnsi="Times New Roman"/>
          <w:szCs w:val="24"/>
          <w:lang w:val="bg-BG"/>
        </w:rPr>
        <w:t>.</w:t>
      </w:r>
      <w:r w:rsidRPr="00B7653A">
        <w:rPr>
          <w:rFonts w:ascii="Times New Roman" w:hAnsi="Times New Roman"/>
          <w:szCs w:val="24"/>
        </w:rPr>
        <w:t xml:space="preserve"> – ЕГН </w:t>
      </w:r>
      <w:r w:rsidR="00CD0518">
        <w:rPr>
          <w:rFonts w:ascii="Times New Roman" w:hAnsi="Times New Roman"/>
          <w:szCs w:val="24"/>
          <w:lang w:val="bg-BG"/>
        </w:rPr>
        <w:t>**********</w:t>
      </w:r>
      <w:bookmarkStart w:id="0" w:name="_GoBack"/>
      <w:bookmarkEnd w:id="0"/>
      <w:r w:rsidRPr="00B7653A">
        <w:rPr>
          <w:rFonts w:ascii="Times New Roman" w:hAnsi="Times New Roman"/>
          <w:szCs w:val="24"/>
          <w:lang w:val="bg-BG"/>
        </w:rPr>
        <w:t xml:space="preserve"> да бъде избран за съдебен заседател </w:t>
      </w:r>
      <w:r w:rsidRPr="00B7653A">
        <w:rPr>
          <w:rFonts w:ascii="Times New Roman" w:hAnsi="Times New Roman"/>
          <w:szCs w:val="24"/>
        </w:rPr>
        <w:t>при Районен съд-Котел (</w:t>
      </w:r>
      <w:r w:rsidRPr="00B7653A">
        <w:rPr>
          <w:rFonts w:ascii="Times New Roman" w:hAnsi="Times New Roman"/>
          <w:szCs w:val="24"/>
          <w:lang w:val="bg-BG"/>
        </w:rPr>
        <w:t>м</w:t>
      </w:r>
      <w:r w:rsidRPr="00B7653A">
        <w:rPr>
          <w:rFonts w:ascii="Times New Roman" w:hAnsi="Times New Roman"/>
          <w:szCs w:val="24"/>
        </w:rPr>
        <w:t>андат 2020 г. – 20</w:t>
      </w:r>
      <w:r w:rsidRPr="00B7653A">
        <w:rPr>
          <w:rFonts w:ascii="Times New Roman" w:hAnsi="Times New Roman"/>
          <w:szCs w:val="24"/>
          <w:lang w:val="bg-BG"/>
        </w:rPr>
        <w:t>24</w:t>
      </w:r>
      <w:r w:rsidRPr="00B7653A">
        <w:rPr>
          <w:rFonts w:ascii="Times New Roman" w:hAnsi="Times New Roman"/>
          <w:szCs w:val="24"/>
        </w:rPr>
        <w:t xml:space="preserve"> г.)</w:t>
      </w:r>
    </w:p>
    <w:p w:rsidR="00B7653A" w:rsidRPr="00B7653A" w:rsidRDefault="00B7653A" w:rsidP="00B7653A">
      <w:pPr>
        <w:tabs>
          <w:tab w:val="left" w:pos="426"/>
        </w:tabs>
        <w:spacing w:after="160"/>
        <w:contextualSpacing/>
        <w:jc w:val="both"/>
        <w:rPr>
          <w:rFonts w:ascii="Times New Roman" w:eastAsia="Calibri" w:hAnsi="Times New Roman"/>
          <w:bCs/>
          <w:szCs w:val="24"/>
          <w:lang w:val="bg-BG"/>
        </w:rPr>
      </w:pPr>
      <w:r w:rsidRPr="00B7653A">
        <w:rPr>
          <w:rFonts w:ascii="Times New Roman" w:eastAsia="Calibri" w:hAnsi="Times New Roman"/>
          <w:bCs/>
          <w:szCs w:val="24"/>
          <w:lang w:val="bg-BG"/>
        </w:rPr>
        <w:tab/>
      </w:r>
      <w:r w:rsidRPr="00B7653A">
        <w:rPr>
          <w:rFonts w:ascii="Times New Roman" w:eastAsia="Calibri" w:hAnsi="Times New Roman"/>
          <w:bCs/>
          <w:szCs w:val="24"/>
          <w:lang w:val="bg-BG"/>
        </w:rPr>
        <w:tab/>
        <w:t>2. Възлага на Председателя на Общински съвет – Котел да изпрати на административния ръководител на Окръжен съд – Сливен копие от настоящото решение, ведно с документите по чл.</w:t>
      </w:r>
      <w:r w:rsidR="00AB2DF4">
        <w:rPr>
          <w:rFonts w:ascii="Times New Roman" w:eastAsia="Calibri" w:hAnsi="Times New Roman"/>
          <w:bCs/>
          <w:szCs w:val="24"/>
          <w:lang w:val="bg-BG"/>
        </w:rPr>
        <w:t xml:space="preserve"> </w:t>
      </w:r>
      <w:r w:rsidRPr="00B7653A">
        <w:rPr>
          <w:rFonts w:ascii="Times New Roman" w:eastAsia="Calibri" w:hAnsi="Times New Roman"/>
          <w:bCs/>
          <w:szCs w:val="24"/>
          <w:lang w:val="bg-BG"/>
        </w:rPr>
        <w:t>68, ал.</w:t>
      </w:r>
      <w:r w:rsidR="00AB2DF4">
        <w:rPr>
          <w:rFonts w:ascii="Times New Roman" w:eastAsia="Calibri" w:hAnsi="Times New Roman"/>
          <w:bCs/>
          <w:szCs w:val="24"/>
          <w:lang w:val="bg-BG"/>
        </w:rPr>
        <w:t xml:space="preserve"> </w:t>
      </w:r>
      <w:r w:rsidRPr="00B7653A">
        <w:rPr>
          <w:rFonts w:ascii="Times New Roman" w:eastAsia="Calibri" w:hAnsi="Times New Roman"/>
          <w:bCs/>
          <w:szCs w:val="24"/>
          <w:lang w:val="bg-BG"/>
        </w:rPr>
        <w:t>3 от Закона за съдебната власт.</w:t>
      </w:r>
    </w:p>
    <w:p w:rsidR="00B7653A" w:rsidRDefault="00B7653A" w:rsidP="00B7653A">
      <w:pPr>
        <w:jc w:val="both"/>
        <w:rPr>
          <w:rFonts w:ascii="Times New Roman" w:hAnsi="Times New Roman"/>
          <w:color w:val="000000"/>
          <w:szCs w:val="24"/>
          <w:lang w:val="bg-BG"/>
        </w:rPr>
      </w:pPr>
      <w:r w:rsidRPr="00B7653A">
        <w:rPr>
          <w:rFonts w:ascii="Times New Roman" w:eastAsia="Calibri" w:hAnsi="Times New Roman"/>
          <w:bCs/>
          <w:szCs w:val="24"/>
          <w:lang w:val="bg-BG"/>
        </w:rPr>
        <w:tab/>
        <w:t xml:space="preserve">3. Допуска на </w:t>
      </w:r>
      <w:r w:rsidRPr="00B7653A">
        <w:rPr>
          <w:rFonts w:ascii="Times New Roman" w:hAnsi="Times New Roman"/>
          <w:color w:val="000000"/>
          <w:szCs w:val="24"/>
        </w:rPr>
        <w:t>основание чл.</w:t>
      </w:r>
      <w:r w:rsidR="00AB2DF4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B7653A">
        <w:rPr>
          <w:rFonts w:ascii="Times New Roman" w:hAnsi="Times New Roman"/>
          <w:color w:val="000000"/>
          <w:szCs w:val="24"/>
        </w:rPr>
        <w:t>60, ал.1</w:t>
      </w:r>
      <w:r w:rsidR="00AB2DF4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B7653A">
        <w:rPr>
          <w:rFonts w:ascii="Times New Roman" w:hAnsi="Times New Roman"/>
          <w:color w:val="000000"/>
          <w:szCs w:val="24"/>
        </w:rPr>
        <w:t xml:space="preserve"> от Административнопроцесуалния кодекс </w:t>
      </w:r>
      <w:r w:rsidRPr="00B7653A">
        <w:rPr>
          <w:rFonts w:ascii="Times New Roman" w:hAnsi="Times New Roman"/>
          <w:color w:val="000000"/>
          <w:szCs w:val="24"/>
        </w:rPr>
        <w:br/>
        <w:t>предварително изпълнение на решението</w:t>
      </w:r>
      <w:r w:rsidRPr="00B7653A">
        <w:rPr>
          <w:rFonts w:ascii="Times New Roman" w:hAnsi="Times New Roman"/>
          <w:color w:val="000000"/>
          <w:szCs w:val="24"/>
          <w:lang w:val="bg-BG"/>
        </w:rPr>
        <w:t xml:space="preserve"> с мотив </w:t>
      </w:r>
      <w:r w:rsidRPr="00B7653A">
        <w:rPr>
          <w:rFonts w:ascii="Times New Roman" w:hAnsi="Times New Roman"/>
          <w:color w:val="000000"/>
          <w:szCs w:val="24"/>
        </w:rPr>
        <w:t>защита на особено</w:t>
      </w:r>
      <w:r w:rsidRPr="00B7653A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B7653A">
        <w:rPr>
          <w:rFonts w:ascii="Times New Roman" w:hAnsi="Times New Roman"/>
          <w:color w:val="000000"/>
          <w:szCs w:val="24"/>
        </w:rPr>
        <w:t>важни</w:t>
      </w:r>
      <w:r w:rsidRPr="00B7653A">
        <w:rPr>
          <w:rFonts w:ascii="Times New Roman" w:hAnsi="Times New Roman"/>
          <w:color w:val="000000"/>
          <w:szCs w:val="24"/>
        </w:rPr>
        <w:br/>
        <w:t>обществени интереси и предотвратяване забавата на изпълнението, което може да</w:t>
      </w:r>
      <w:r w:rsidRPr="00B7653A">
        <w:rPr>
          <w:rFonts w:ascii="Times New Roman" w:hAnsi="Times New Roman"/>
          <w:color w:val="000000"/>
          <w:szCs w:val="24"/>
        </w:rPr>
        <w:br/>
        <w:t>доведе до настъпване на значителни или трудно</w:t>
      </w:r>
      <w:r w:rsidR="00AB2DF4"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B7653A">
        <w:rPr>
          <w:rFonts w:ascii="Times New Roman" w:hAnsi="Times New Roman"/>
          <w:color w:val="000000"/>
          <w:szCs w:val="24"/>
        </w:rPr>
        <w:t>поправими</w:t>
      </w:r>
      <w:r>
        <w:rPr>
          <w:rFonts w:ascii="Times New Roman" w:hAnsi="Times New Roman"/>
          <w:color w:val="000000"/>
          <w:szCs w:val="24"/>
          <w:lang w:val="bg-BG"/>
        </w:rPr>
        <w:t xml:space="preserve"> </w:t>
      </w:r>
      <w:r w:rsidRPr="00B7653A">
        <w:rPr>
          <w:rFonts w:ascii="Times New Roman" w:hAnsi="Times New Roman"/>
          <w:color w:val="000000"/>
          <w:szCs w:val="24"/>
        </w:rPr>
        <w:t>вреди</w:t>
      </w:r>
      <w:r>
        <w:rPr>
          <w:rFonts w:ascii="Times New Roman" w:hAnsi="Times New Roman"/>
          <w:color w:val="000000"/>
          <w:szCs w:val="24"/>
          <w:lang w:val="bg-BG"/>
        </w:rPr>
        <w:t>.</w:t>
      </w:r>
    </w:p>
    <w:p w:rsidR="00B7653A" w:rsidRDefault="00B7653A" w:rsidP="00B7653A">
      <w:pPr>
        <w:jc w:val="both"/>
        <w:rPr>
          <w:rFonts w:ascii="Times New Roman" w:hAnsi="Times New Roman"/>
          <w:color w:val="000000"/>
          <w:szCs w:val="24"/>
          <w:lang w:val="bg-BG"/>
        </w:rPr>
      </w:pPr>
    </w:p>
    <w:p w:rsidR="00B7653A" w:rsidRDefault="00B7653A" w:rsidP="00B7653A">
      <w:pPr>
        <w:jc w:val="both"/>
        <w:rPr>
          <w:rFonts w:ascii="Times New Roman" w:hAnsi="Times New Roman"/>
          <w:color w:val="000000"/>
          <w:szCs w:val="24"/>
          <w:lang w:val="bg-BG"/>
        </w:rPr>
      </w:pPr>
    </w:p>
    <w:p w:rsidR="00B7653A" w:rsidRDefault="00B7653A" w:rsidP="00B7653A">
      <w:pPr>
        <w:jc w:val="both"/>
        <w:rPr>
          <w:rFonts w:ascii="Times New Roman" w:hAnsi="Times New Roman"/>
          <w:color w:val="000000"/>
          <w:szCs w:val="24"/>
          <w:lang w:val="bg-BG"/>
        </w:rPr>
      </w:pPr>
    </w:p>
    <w:p w:rsidR="00B7653A" w:rsidRDefault="00B7653A" w:rsidP="00B7653A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2A1085" w:rsidRDefault="002A1085" w:rsidP="002A1085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2A1085" w:rsidRDefault="002A1085" w:rsidP="002A1085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2A1085" w:rsidRDefault="002A1085" w:rsidP="002A1085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2A1085" w:rsidRDefault="002A1085" w:rsidP="002A1085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2A1085" w:rsidRDefault="002A1085" w:rsidP="002A1085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E377B" w:rsidRDefault="004E377B" w:rsidP="004E377B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sectPr w:rsidR="004E3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3A"/>
    <w:rsid w:val="002A1085"/>
    <w:rsid w:val="004E377B"/>
    <w:rsid w:val="00AB2DF4"/>
    <w:rsid w:val="00B37523"/>
    <w:rsid w:val="00B7653A"/>
    <w:rsid w:val="00CD0518"/>
    <w:rsid w:val="00CE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C4A52"/>
  <w15:chartTrackingRefBased/>
  <w15:docId w15:val="{FDC9A579-D755-4F46-AF60-560EB88A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53A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basedOn w:val="a0"/>
    <w:link w:val="a4"/>
    <w:uiPriority w:val="1"/>
    <w:locked/>
    <w:rsid w:val="00B7653A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B765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E377B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E377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3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EE8FB-819E-4B20-B80C-F8F3F6C59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9</cp:revision>
  <cp:lastPrinted>2020-01-14T07:52:00Z</cp:lastPrinted>
  <dcterms:created xsi:type="dcterms:W3CDTF">2020-01-13T06:23:00Z</dcterms:created>
  <dcterms:modified xsi:type="dcterms:W3CDTF">2020-01-14T08:44:00Z</dcterms:modified>
</cp:coreProperties>
</file>