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50</w:t>
      </w:r>
    </w:p>
    <w:p w:rsidR="00800A0F" w:rsidRDefault="00800A0F" w:rsidP="00800A0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00A0F" w:rsidRDefault="00800A0F" w:rsidP="00800A0F">
      <w:pPr>
        <w:tabs>
          <w:tab w:val="left" w:pos="8980"/>
        </w:tabs>
        <w:spacing w:after="0" w:line="240" w:lineRule="auto"/>
        <w:ind w:left="70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За Приемане бюджета за 20</w:t>
      </w:r>
      <w:r>
        <w:rPr>
          <w:rFonts w:ascii="Times New Roman" w:eastAsia="Times New Roman" w:hAnsi="Times New Roman"/>
          <w:lang w:val="ru-RU"/>
        </w:rPr>
        <w:t>19</w:t>
      </w:r>
      <w:r>
        <w:rPr>
          <w:rFonts w:ascii="Times New Roman" w:eastAsia="Times New Roman" w:hAnsi="Times New Roman"/>
        </w:rPr>
        <w:t xml:space="preserve"> г. на Община Котел</w:t>
      </w:r>
    </w:p>
    <w:p w:rsidR="00800A0F" w:rsidRDefault="00800A0F" w:rsidP="00800A0F">
      <w:pPr>
        <w:tabs>
          <w:tab w:val="left" w:pos="8980"/>
        </w:tabs>
        <w:spacing w:after="0" w:line="240" w:lineRule="auto"/>
        <w:ind w:left="708"/>
        <w:rPr>
          <w:rFonts w:ascii="Times New Roman" w:eastAsia="Times New Roman" w:hAnsi="Times New Roman"/>
        </w:rPr>
      </w:pPr>
    </w:p>
    <w:p w:rsidR="00800A0F" w:rsidRDefault="00800A0F" w:rsidP="00800A0F">
      <w:pPr>
        <w:tabs>
          <w:tab w:val="left" w:pos="8980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На основание чл.52, ал.1 и чл.21, ал.1, т.6, във връзка с чл.27, ал.4 и ал.5 от ЗМСМА, чл.94, ал.2 и ал.3 и чл.39 от Закона за публичните финанси, във връзка с разпоредбите на ЗДБРБ за 2019 г., ПМС №344/21.12.2018 г. за изпълнението на ДБРБ за 2019 г., и чл.33 от Наредбата за условията и реда за съставяне на бюджетната прогноза за местните дейности за съставяне, приемане, изпълнение и отчитане на бюджета на Община Котел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00A0F" w:rsidRDefault="00800A0F" w:rsidP="00800A0F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ОБЩИНСКИЯТ СЪВЕТ РЕШИ: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1.Приема бюджета на Община Котел за 2019 г., както следва: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8"/>
        <w:gridCol w:w="2554"/>
      </w:tblGrid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1.1. ПО ПРИХОДА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разпределени по параграфи съгласно Приложение № 1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u w:val="single"/>
              </w:rPr>
            </w:pPr>
            <w:r>
              <w:rPr>
                <w:rFonts w:ascii="Times New Roman" w:eastAsia="Times New Roman" w:hAnsi="Times New Roman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u w:val="single"/>
              </w:rPr>
            </w:pPr>
            <w:r>
              <w:rPr>
                <w:rFonts w:ascii="Times New Roman" w:eastAsia="Times New Roman" w:hAnsi="Times New Roman"/>
                <w:u w:val="single"/>
                <w:lang w:val="ru-RU"/>
              </w:rPr>
              <w:t xml:space="preserve">18 464 163 </w:t>
            </w:r>
            <w:r>
              <w:rPr>
                <w:rFonts w:ascii="Times New Roman" w:eastAsia="Times New Roman" w:hAnsi="Times New Roman"/>
                <w:u w:val="single"/>
              </w:rPr>
              <w:t>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1.1.1. Приходи с държавен характер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  <w:t xml:space="preserve">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</w:rPr>
              <w:t>10 625 517 лв.</w:t>
            </w:r>
          </w:p>
        </w:tc>
      </w:tr>
      <w:tr w:rsidR="00800A0F" w:rsidTr="00800A0F">
        <w:trPr>
          <w:trHeight w:val="360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1.1.1.1. </w:t>
            </w:r>
            <w:r>
              <w:rPr>
                <w:rFonts w:ascii="Times New Roman" w:eastAsia="Times New Roman" w:hAnsi="Times New Roman"/>
              </w:rPr>
              <w:t>Неданъчни приходи на училища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14 824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1.1.1.2. Обща  субсидия за делегираните от държавата дейности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8 732 019 лв.  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</w:t>
            </w:r>
            <w:r>
              <w:rPr>
                <w:rFonts w:ascii="Times New Roman" w:eastAsia="Times New Roman" w:hAnsi="Times New Roman"/>
              </w:rPr>
              <w:t>.1.1.3. Възстановени трансфери в ЦБ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-11 563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1.1.1.4.Временни безлихвени заеми в т.ч. </w:t>
            </w:r>
            <w:r>
              <w:rPr>
                <w:rFonts w:ascii="Times New Roman" w:eastAsia="Times New Roman" w:hAnsi="Times New Roman"/>
              </w:rPr>
              <w:tab/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</w:rPr>
              <w:t>-Временни безлихвени заеми м/у бюджети и сметки за средства от ЕС : /§76-00/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56 144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</w:t>
            </w:r>
            <w:r>
              <w:rPr>
                <w:rFonts w:ascii="Times New Roman" w:eastAsia="Times New Roman" w:hAnsi="Times New Roman"/>
              </w:rPr>
              <w:t xml:space="preserve">.1.1.5.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Събрани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средства и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извършени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плащания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сметка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др.бюджети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сметки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фондове</w:t>
            </w:r>
            <w:proofErr w:type="spellEnd"/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-38 173 лв.</w:t>
            </w:r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</w:t>
            </w:r>
            <w:r>
              <w:rPr>
                <w:rFonts w:ascii="Times New Roman" w:eastAsia="Times New Roman" w:hAnsi="Times New Roman"/>
              </w:rPr>
              <w:t xml:space="preserve">.1.1.6. Друго финансиране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-707</w:t>
            </w:r>
            <w:r>
              <w:rPr>
                <w:rFonts w:ascii="Times New Roman" w:eastAsia="Times New Roman" w:hAnsi="Times New Roman"/>
                <w:lang w:val="ru-RU"/>
              </w:rPr>
              <w:t xml:space="preserve">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1.1.1.7.. Преходен остатък /разпределен по дейности, съгласно Приложение №1а/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1 872 973 лв.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 Приходи с местен характер                                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т. 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</w:rPr>
              <w:t>7 838 646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1.1.2.1. Данъчни приходи    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714 400 лв. 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1.1.2.2. Неданъчни приходи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ab/>
              <w:t>1 539 868 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1.1.2.3. Трансфери за местни дейности /§31-12/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в т.ч.                      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- обща изравнителна субсидия за местни дейности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- за зимно поддържане и </w:t>
            </w:r>
            <w:proofErr w:type="spellStart"/>
            <w:r>
              <w:rPr>
                <w:rFonts w:ascii="Times New Roman" w:eastAsia="Times New Roman" w:hAnsi="Times New Roman"/>
              </w:rPr>
              <w:t>снегопочистване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2 101 600  лв. 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1 863 400 лв. 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238 200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</w:rPr>
              <w:t xml:space="preserve">1.1.2.4. Целева субсидия за капиталови разходи </w:t>
            </w:r>
            <w:r>
              <w:rPr>
                <w:rFonts w:ascii="Times New Roman" w:eastAsia="Times New Roman" w:hAnsi="Times New Roman"/>
                <w:lang w:val="ru-RU"/>
              </w:rPr>
              <w:t xml:space="preserve">  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/§31-13/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                  834 700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лв.  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</w:t>
            </w:r>
            <w:r>
              <w:rPr>
                <w:rFonts w:ascii="Times New Roman" w:eastAsia="Times New Roman" w:hAnsi="Times New Roman"/>
              </w:rPr>
              <w:t>.1.2.5. Възстановени трансфери в ЦБ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-105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1.1.2.6. Всичко трансфери в т.ч.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Трансфери м/у бюджети /§61-02/ предоставени трансфери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</w:rPr>
              <w:t>Траснфери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м/у бюджети и сметки за средства от ЕС /§62-02/ предоставени трансфери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     -148 200 лв.</w:t>
            </w:r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 -148 200 лв.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 1.1.2.7.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Предоставена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възмездна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финансова</w:t>
            </w:r>
            <w:proofErr w:type="spellEnd"/>
            <w:r>
              <w:rPr>
                <w:rFonts w:ascii="Times New Roman" w:eastAsia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lang w:val="en-US"/>
              </w:rPr>
              <w:t>помощ</w:t>
            </w:r>
            <w:proofErr w:type="spellEnd"/>
            <w:r>
              <w:rPr>
                <w:rFonts w:ascii="Times New Roman" w:eastAsia="Times New Roman" w:hAnsi="Times New Roman"/>
                <w:bCs/>
              </w:rPr>
              <w:t xml:space="preserve"> /§72-00/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257 475 лв.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1.1.2.8. Временни безлихвени заеми 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</w:rPr>
              <w:tab/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 т.ч. </w:t>
            </w:r>
            <w:r>
              <w:rPr>
                <w:rFonts w:ascii="Times New Roman" w:eastAsia="Times New Roman" w:hAnsi="Times New Roman"/>
              </w:rPr>
              <w:tab/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-Временни безлихвени заеми м/у бюджети и сметки за средства от ЕС : /§76-00/</w:t>
            </w:r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-22 687 лв.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-22 687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1.1.2.9.Друго финансиране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</w:t>
            </w:r>
            <w:r>
              <w:rPr>
                <w:rFonts w:ascii="Times New Roman" w:eastAsia="Times New Roman" w:hAnsi="Times New Roman"/>
              </w:rPr>
              <w:t>1 064 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1.1.2.10. Преходен остатък /разпределен по дейности, съгласно Приложение №1а/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2 562 659 лв.</w:t>
            </w:r>
          </w:p>
        </w:tc>
      </w:tr>
    </w:tbl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3"/>
        <w:gridCol w:w="2539"/>
      </w:tblGrid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1.2. ПО РАЗХОДА /разпределени по дейности и по показатели, съгласно Приложение №2/                                                    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u w:val="single"/>
                <w:lang w:val="ru-RU"/>
              </w:rPr>
              <w:t xml:space="preserve">18 464 163 </w:t>
            </w:r>
            <w:r>
              <w:rPr>
                <w:rFonts w:ascii="Times New Roman" w:eastAsia="Times New Roman" w:hAnsi="Times New Roman"/>
                <w:u w:val="single"/>
              </w:rPr>
              <w:t>лв.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1.2.1. </w:t>
            </w:r>
            <w:r>
              <w:rPr>
                <w:rFonts w:ascii="Times New Roman" w:eastAsia="Times New Roman" w:hAnsi="Times New Roman"/>
              </w:rPr>
              <w:t xml:space="preserve">За делегирани държавни дейности                                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 тях: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1.2.1.1.от държавни трансфери </w:t>
            </w:r>
          </w:p>
          <w:p w:rsidR="00800A0F" w:rsidRDefault="00800A0F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  <w:p w:rsidR="00800A0F" w:rsidRDefault="00800A0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1.2.2.2.дофинансиране от местни приходи             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11 228 433 лв. 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 xml:space="preserve">10 625 517 </w:t>
            </w:r>
            <w:r>
              <w:rPr>
                <w:rFonts w:ascii="Times New Roman" w:eastAsia="Times New Roman" w:hAnsi="Times New Roman"/>
              </w:rPr>
              <w:t>лв.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</w:p>
          <w:p w:rsidR="00800A0F" w:rsidRDefault="00800A0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 xml:space="preserve">                     </w:t>
            </w:r>
            <w:r>
              <w:rPr>
                <w:rFonts w:ascii="Times New Roman" w:eastAsia="Times New Roman" w:hAnsi="Times New Roman"/>
              </w:rPr>
              <w:t>602 916</w:t>
            </w:r>
            <w:r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лв.                                                                                    </w:t>
            </w:r>
          </w:p>
        </w:tc>
      </w:tr>
      <w:tr w:rsidR="00800A0F" w:rsidTr="00800A0F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1.2.2 За местни дейности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ab/>
              <w:t xml:space="preserve">                                                           </w:t>
            </w:r>
          </w:p>
          <w:p w:rsidR="00800A0F" w:rsidRDefault="00800A0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 т.ч. резерв </w:t>
            </w:r>
            <w:r>
              <w:rPr>
                <w:rFonts w:ascii="Times New Roman" w:eastAsia="Times New Roman" w:hAnsi="Times New Roman"/>
                <w:lang w:val="ru-RU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/>
                <w:lang w:val="ru-RU"/>
              </w:rPr>
              <w:t>неотложни</w:t>
            </w:r>
            <w:proofErr w:type="spellEnd"/>
            <w:r>
              <w:rPr>
                <w:rFonts w:ascii="Times New Roman" w:eastAsia="Times New Roman" w:hAnsi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lang w:val="ru-RU"/>
              </w:rPr>
              <w:t>непредвидени</w:t>
            </w:r>
            <w:proofErr w:type="spellEnd"/>
            <w:r>
              <w:rPr>
                <w:rFonts w:ascii="Times New Roman" w:eastAsia="Times New Roman" w:hAnsi="Times New Roman"/>
                <w:lang w:val="ru-RU"/>
              </w:rPr>
              <w:t xml:space="preserve"> разходи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7 </w:t>
            </w:r>
            <w:r>
              <w:rPr>
                <w:rFonts w:ascii="Times New Roman" w:eastAsia="Times New Roman" w:hAnsi="Times New Roman"/>
              </w:rPr>
              <w:t xml:space="preserve">235 730 лв. </w:t>
            </w: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  <w:p w:rsidR="00800A0F" w:rsidRDefault="00800A0F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350 000</w:t>
            </w:r>
            <w:r>
              <w:rPr>
                <w:rFonts w:ascii="Times New Roman" w:eastAsia="Times New Roman" w:hAnsi="Times New Roman"/>
              </w:rPr>
              <w:t xml:space="preserve"> лв. </w:t>
            </w:r>
          </w:p>
        </w:tc>
      </w:tr>
    </w:tbl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 Приема инвестиционна програма за 2019 г. </w:t>
      </w:r>
      <w:r>
        <w:rPr>
          <w:rFonts w:ascii="Times New Roman" w:eastAsia="Times New Roman" w:hAnsi="Times New Roman"/>
          <w:lang w:val="en-US"/>
        </w:rPr>
        <w:t>(</w:t>
      </w:r>
      <w:r>
        <w:rPr>
          <w:rFonts w:ascii="Times New Roman" w:eastAsia="Times New Roman" w:hAnsi="Times New Roman"/>
        </w:rPr>
        <w:t>поименен списък по обекти и източници на финансиране) в размер на 8 370 714</w:t>
      </w:r>
      <w:r>
        <w:rPr>
          <w:rFonts w:ascii="Times New Roman" w:eastAsia="Times New Roman" w:hAnsi="Times New Roman"/>
          <w:color w:val="FF0000"/>
          <w:lang w:val="en-US"/>
        </w:rPr>
        <w:t xml:space="preserve"> </w:t>
      </w:r>
      <w:r>
        <w:rPr>
          <w:rFonts w:ascii="Times New Roman" w:eastAsia="Times New Roman" w:hAnsi="Times New Roman"/>
        </w:rPr>
        <w:t>лв.,</w:t>
      </w:r>
      <w:r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</w:rPr>
        <w:t>съгласно Приложение № 3.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color w:val="FF0000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 Определя 104 щатни бройки численост на персонала в общинска администрация, в т.ч.:</w:t>
      </w:r>
    </w:p>
    <w:p w:rsidR="00800A0F" w:rsidRDefault="00800A0F" w:rsidP="00800A0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83 бр. за сметка на трансфера по единния разходен стандарт;</w:t>
      </w:r>
    </w:p>
    <w:p w:rsidR="00800A0F" w:rsidRDefault="00800A0F" w:rsidP="00800A0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21</w: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rFonts w:ascii="Times New Roman" w:eastAsia="Times New Roman" w:hAnsi="Times New Roman"/>
        </w:rPr>
        <w:t>бр. дофинансирани за сметка на общински приходи;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 xml:space="preserve">3.1 Кметът на общината да състави длъжностно разписание в рамките на средствата за заплати по т.3, съответно за делегираната и дофинансираната дейност.    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color w:val="FF0000"/>
        </w:rPr>
        <w:t xml:space="preserve">  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>4. Утвърждава разходите за заплати през 2019 г. за делегираните от държавата дейности и за местни дейности, без звената от системата на образованието, които прилагат системата на делегирани бюджети, съгласно Приложение №№ 4, 4а.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 Утвърждава разчет за целеви разходи и субсидии, както следва :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5</w:t>
      </w:r>
      <w:r>
        <w:rPr>
          <w:rFonts w:ascii="Times New Roman" w:eastAsia="Times New Roman" w:hAnsi="Times New Roman"/>
        </w:rPr>
        <w:t>.1. За членски внос по решение на Общински съвет                                             7 000 лв.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5.2. Помощи по решение на Общински съвет                                                        20 000</w:t>
      </w:r>
      <w:r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</w:rPr>
        <w:t xml:space="preserve">лв.                       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5.3. Средства за подпомагане разходите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за погребения на самотни, без близки и                                                       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роднини, бездомни, безпризорни, настанени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в заведения за социални услуги и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регистрирани в службите за социално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подпомагане лица, на които е отпусната                                  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 xml:space="preserve">     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социална помощ не по-късно от 12 месеца преди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настъпване на събитието, в размер до 100 лв., които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включват разходи за ковчег,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</w:rPr>
        <w:t xml:space="preserve">надгробен знак, превоз на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покойника, изкопаване и заравяне на гроб                                                      </w:t>
      </w:r>
      <w:r>
        <w:rPr>
          <w:rFonts w:ascii="Times New Roman" w:eastAsia="Times New Roman" w:hAnsi="Times New Roman"/>
          <w:lang w:val="ru-RU"/>
        </w:rPr>
        <w:t xml:space="preserve">          5</w:t>
      </w:r>
      <w:r>
        <w:rPr>
          <w:rFonts w:ascii="Times New Roman" w:eastAsia="Times New Roman" w:hAnsi="Times New Roman"/>
        </w:rPr>
        <w:t xml:space="preserve"> 000 лв.</w:t>
      </w:r>
    </w:p>
    <w:p w:rsidR="00800A0F" w:rsidRDefault="00800A0F" w:rsidP="00800A0F">
      <w:pPr>
        <w:spacing w:after="0" w:line="240" w:lineRule="auto"/>
        <w:ind w:firstLine="70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5.4. Издръжка Клубове на инвалида и на пенсионера                                          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</w:rPr>
        <w:t xml:space="preserve">12 000 лв.                                     </w:t>
      </w:r>
      <w:r>
        <w:rPr>
          <w:rFonts w:ascii="Times New Roman" w:eastAsia="Times New Roman" w:hAnsi="Times New Roman"/>
          <w:lang w:val="ru-RU"/>
        </w:rPr>
        <w:t xml:space="preserve">    </w:t>
      </w:r>
      <w:r>
        <w:rPr>
          <w:rFonts w:ascii="Times New Roman" w:eastAsia="Times New Roman" w:hAnsi="Times New Roman"/>
        </w:rPr>
        <w:t xml:space="preserve">         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5.5. Субсидия за Общински футболен клуб „Котел”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за 2019 г., съгласно Приложение №5                                                                         21 000 лв.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lastRenderedPageBreak/>
        <w:t>5.6. за мероприятия по Културния календар за 2019 г., съгласно Приложение №6 - 134 050 лв.</w:t>
      </w:r>
      <w:r>
        <w:rPr>
          <w:rFonts w:ascii="Times New Roman" w:eastAsia="Times New Roman" w:hAnsi="Times New Roman"/>
          <w:lang w:val="ru-RU"/>
        </w:rPr>
        <w:t xml:space="preserve">, в т.ч. финансирани със средства от концесии в размер </w:t>
      </w:r>
      <w:r>
        <w:rPr>
          <w:rFonts w:ascii="Times New Roman" w:eastAsia="Times New Roman" w:hAnsi="Times New Roman"/>
        </w:rPr>
        <w:t>на 10 000 лв.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ru-RU"/>
        </w:rPr>
        <w:t>5</w:t>
      </w:r>
      <w:r>
        <w:rPr>
          <w:rFonts w:ascii="Times New Roman" w:eastAsia="Times New Roman" w:hAnsi="Times New Roman"/>
        </w:rPr>
        <w:t>.7. за мероприятия по Спортния календар за 2019 г., съгласно Приложение №7</w:t>
      </w:r>
      <w:r>
        <w:rPr>
          <w:rFonts w:ascii="Times New Roman" w:eastAsia="Times New Roman" w:hAnsi="Times New Roman"/>
          <w:lang w:val="en-US"/>
        </w:rPr>
        <w:t>-</w:t>
      </w:r>
      <w:r>
        <w:rPr>
          <w:rFonts w:ascii="Times New Roman" w:eastAsia="Times New Roman" w:hAnsi="Times New Roman"/>
        </w:rPr>
        <w:t xml:space="preserve"> 5 120 лв.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5.8. Субсидии за организации с нестопанска цел – Читалища 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 xml:space="preserve">    218 270 лв.</w:t>
      </w:r>
    </w:p>
    <w:p w:rsidR="00800A0F" w:rsidRDefault="00800A0F" w:rsidP="00800A0F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5.8.1. Упълномощава кмета на общината да договори условията за ползване на средствата по т. 5.8.</w:t>
      </w:r>
      <w:r>
        <w:rPr>
          <w:rFonts w:ascii="Times New Roman" w:eastAsia="Times New Roman" w:hAnsi="Times New Roman"/>
        </w:rPr>
        <w:tab/>
        <w:t xml:space="preserve">                                                                                                                                                                    6. Приема следните лимити за разходи :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>6.1. социално-битови разходи на персонала,</w:t>
      </w:r>
      <w:r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</w:rPr>
        <w:t>определен в размер до 3 на сто (заедно с приспадащите се суми за данъци и осигурителни вноски) от утвърдените разходи за основни заплати на лицата</w:t>
      </w:r>
      <w:r>
        <w:rPr>
          <w:rFonts w:ascii="Times New Roman" w:eastAsia="Times New Roman" w:hAnsi="Times New Roman"/>
          <w:lang w:val="ru-RU"/>
        </w:rPr>
        <w:t>;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ru-RU"/>
        </w:rPr>
        <w:t xml:space="preserve">6.2 за </w:t>
      </w:r>
      <w:r>
        <w:rPr>
          <w:rFonts w:ascii="Times New Roman" w:eastAsia="Times New Roman" w:hAnsi="Times New Roman"/>
        </w:rPr>
        <w:t xml:space="preserve">работно облекло на служителите и работниците в общинска администрация и мероприятията към нея и второстепенните разпоредители - отдел „СХД” и „Исторически музей” в размер до </w:t>
      </w:r>
      <w:r>
        <w:rPr>
          <w:rFonts w:ascii="Times New Roman" w:eastAsia="Times New Roman" w:hAnsi="Times New Roman"/>
          <w:lang w:val="ru-RU"/>
        </w:rPr>
        <w:t>360</w:t>
      </w:r>
      <w:r>
        <w:rPr>
          <w:rFonts w:ascii="Times New Roman" w:eastAsia="Times New Roman" w:hAnsi="Times New Roman"/>
        </w:rPr>
        <w:t xml:space="preserve"> лв. 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6.3. разходи за посрещане на гости и представителни                                            10 000 лв.</w:t>
      </w:r>
    </w:p>
    <w:p w:rsidR="00800A0F" w:rsidRDefault="00800A0F" w:rsidP="00800A0F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в т.ч.                                                                                                                 </w:t>
      </w:r>
    </w:p>
    <w:p w:rsidR="00800A0F" w:rsidRDefault="00800A0F" w:rsidP="00800A0F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- на кмета на Община Котел                                                                                 7 000 лв.</w:t>
      </w:r>
    </w:p>
    <w:p w:rsidR="00800A0F" w:rsidRDefault="00800A0F" w:rsidP="00800A0F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- на председателя на Общински съвет – Котел                                                   3 000 лв.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>7. Одобрява индикативен годишен разчет за сметките за средства от Европейския съюз и средства по други международни програми и договори за 2019 г., в размер на 9 144 567 лв., съгласно Приложение №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</w:rPr>
        <w:t>8.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>8. Одобрява актуализираната бюджетна прогноза за местните дейности с показатели за 2019, и прогнозни показатели за 2020, 2021 г., съгласно Приложение № 9 и 9а.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9. Определя второстепенните разпоредители с бюджет, съгласно Приложение №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</w:rPr>
        <w:t>10.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ru-RU"/>
        </w:rPr>
        <w:t xml:space="preserve">10. </w:t>
      </w:r>
      <w:r>
        <w:rPr>
          <w:rFonts w:ascii="Times New Roman" w:eastAsia="Times New Roman" w:hAnsi="Times New Roman"/>
        </w:rPr>
        <w:t>Одобрява бюджетите на второстепенните разпоредители с бюджет, съгласно Приложение №11.</w:t>
      </w:r>
      <w:proofErr w:type="gramStart"/>
      <w:r>
        <w:rPr>
          <w:rFonts w:ascii="Times New Roman" w:eastAsia="Times New Roman" w:hAnsi="Times New Roman"/>
        </w:rPr>
        <w:t>1.-</w:t>
      </w:r>
      <w:proofErr w:type="gramEnd"/>
      <w:r>
        <w:rPr>
          <w:rFonts w:ascii="Times New Roman" w:eastAsia="Times New Roman" w:hAnsi="Times New Roman"/>
        </w:rPr>
        <w:t xml:space="preserve"> 11.12.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11. Определя максималния размер на дълга, както следва: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11.1. Максималния размер на новия общински дълг за 2019 г. в размер на 5</w:t>
      </w:r>
      <w:r>
        <w:rPr>
          <w:rFonts w:ascii="Times New Roman" w:eastAsia="Times New Roman" w:hAnsi="Times New Roman"/>
          <w:lang w:val="en-US"/>
        </w:rPr>
        <w:t>96</w:t>
      </w:r>
      <w:r>
        <w:rPr>
          <w:rFonts w:ascii="Times New Roman" w:eastAsia="Times New Roman" w:hAnsi="Times New Roman"/>
        </w:rPr>
        <w:t xml:space="preserve"> 000 лв.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11.2. Общинските гаранции, които може да бъдат издадени през 2019 г. в размер на 20</w:t>
      </w:r>
      <w:r>
        <w:rPr>
          <w:rFonts w:ascii="Times New Roman" w:eastAsia="Times New Roman" w:hAnsi="Times New Roman"/>
          <w:lang w:val="en-US"/>
        </w:rPr>
        <w:t>7</w:t>
      </w:r>
      <w:r>
        <w:rPr>
          <w:rFonts w:ascii="Times New Roman" w:eastAsia="Times New Roman" w:hAnsi="Times New Roman"/>
        </w:rPr>
        <w:t xml:space="preserve"> 000 </w:t>
      </w:r>
      <w:r>
        <w:rPr>
          <w:rFonts w:ascii="Times New Roman" w:eastAsia="Times New Roman" w:hAnsi="Times New Roman"/>
          <w:lang w:val="ru-RU"/>
        </w:rPr>
        <w:t xml:space="preserve">лв.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12. Одобрява максималния размер на новите задължения за разходи, които могат да бъдат натрупани през 2019 г. в размер на 8 951 600 лв.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</w:rPr>
        <w:t>13. Определя максимален размер на ангажиментите за разходи, които могат да бъдат поети през 2019 г. в размер на</w: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rFonts w:ascii="Times New Roman" w:eastAsia="Times New Roman" w:hAnsi="Times New Roman"/>
          <w:lang w:val="en-US"/>
        </w:rPr>
        <w:t>8 783 600</w:t>
      </w:r>
      <w:r>
        <w:rPr>
          <w:rFonts w:ascii="Times New Roman" w:eastAsia="Times New Roman" w:hAnsi="Times New Roman"/>
        </w:rPr>
        <w:t xml:space="preserve"> лв.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1</w:t>
      </w:r>
      <w:r>
        <w:rPr>
          <w:rFonts w:ascii="Times New Roman" w:eastAsia="Times New Roman" w:hAnsi="Times New Roman"/>
        </w:rPr>
        <w:t>4.Определя размера на просрочените задължения от 2018 г., които ще бъдат разплатени от бюджета за 2019 г. в размер на 37 519 лв., съгласно Приложение №12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</w:rPr>
        <w:t xml:space="preserve">15. Определя размера на просрочените вземания, които се предвиждат да бъдат събрани през 2019 г. в размер на </w:t>
      </w:r>
      <w:r>
        <w:rPr>
          <w:rFonts w:ascii="Times New Roman" w:eastAsia="Times New Roman" w:hAnsi="Times New Roman"/>
          <w:lang w:val="ru-RU"/>
        </w:rPr>
        <w:t xml:space="preserve">205 000 </w:t>
      </w:r>
      <w:r>
        <w:rPr>
          <w:rFonts w:ascii="Times New Roman" w:eastAsia="Times New Roman" w:hAnsi="Times New Roman"/>
        </w:rPr>
        <w:t>лв.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16. Оправомощава кмета на общината да извършва компенсирани промени: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16.1. В частта за делегираните от държавата дейности – между утвърдените показатели за разходи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16.2. В частта за местните дейности – между утвърдените разходи в рамките на една дейност или от една дейност в друга, без да изменя общия размер на разходите;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16.3. В разходната част на бюджета за сметка на резерва за непредвидени и/или неотложни разходи по т. 1.2.2 от настоящето решение.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17. Възлага на кмета: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17.1. Да утвърди бюджетите на второстепенните разпоредители с бюджет.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17.2. Да организира разпределението на бюджета по тримесечия и да утвърди разпределението.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17.3. Да информира общинския съвет в случай на отклонение на средния темп на нарастване на разходите за местните дейности и да предлага конкретни мерки за трайно увеличаване на бюджетните приходи и/или трайно намаляване на бюджетните разходи.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17.4. Да включва информация по чл. 125, ал. 4 от ЗПФ в тримесечните отчети и обяснителните записки към тях.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17.5. Да разработи детайлен разчет на сметките за средства от Европейския съюз по отделните общински проекти, в съответствие с изискванията на съответния Управляващ орган и на МФ. 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18.</w:t>
      </w:r>
      <w:r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</w:rPr>
        <w:t xml:space="preserve">Общински съвет Котел дава съгласие планираните средства като резерв за непредвидени и неотложни разходи в местна дейност 998 „Резерв”; временно свободните средства до размера на наличността по местна дейност 829 „Други дейности по селското и горското стопанство, лов и риболов”; средствата от приватизация  и временно свободните средства в текуща издръжка на местни дейности 532 „ Програми за временна заетост”, 832 „Служби и дейности по поддържане, ремонт и изграждане на пътища”, и средствата заложени като резерв за непредвидени и неотложни разходи в делегираната от държавата дейност 546 „Домове за деца”, да се предоставят като временен безлихвен заем между бюджети и сметки за средства от ЕС, за авансово финансиране на плащания по проекти, финансирани със средства от Европейския съюз и по други международни програми. 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18.1. Временните безлихвени заеми да бъдат възстановени по дейностите от които са предоставени, непосредствено след верифициране на допустимите за финансиране разходи от УО или МЗ и привеждане на средствата по съответните проекти.</w:t>
      </w: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18.2.  Когато съгласно клаузите на договорите, разходите са за сметка на общината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  <w:lang w:val="ru-RU"/>
        </w:rPr>
        <w:t xml:space="preserve">(съфинансиране, изплащане на обещетения за неизползван платен год.отпуск др.), общински съвет-Котел дава съгласие кмета на общината да трансформира предоставения заем в трансфер между бюджети и сметки за средства от ЕС, с изключение на временно ползваните целеви средствата ( напр. приватизация, такса пасища и мери, средства за поддържане на пътища,  средствата </w:t>
      </w:r>
      <w:r>
        <w:rPr>
          <w:rFonts w:ascii="Times New Roman" w:eastAsia="Times New Roman" w:hAnsi="Times New Roman"/>
        </w:rPr>
        <w:t>заложени като резерв за непредвидени и неотложни разходи в делегираната от държавата дейност 546 „Домове за деца”</w:t>
      </w:r>
      <w:r>
        <w:rPr>
          <w:rFonts w:ascii="Times New Roman" w:eastAsia="Times New Roman" w:hAnsi="Times New Roman"/>
          <w:lang w:val="ru-RU"/>
        </w:rPr>
        <w:t>).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color w:val="FF0000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19. Приема доклада къ</w:t>
      </w:r>
      <w:r>
        <w:rPr>
          <w:rFonts w:ascii="Times New Roman" w:eastAsia="Times New Roman" w:hAnsi="Times New Roman"/>
        </w:rPr>
        <w:t>м</w:t>
      </w:r>
      <w:r>
        <w:rPr>
          <w:rFonts w:ascii="Times New Roman" w:eastAsia="Times New Roman" w:hAnsi="Times New Roman"/>
          <w:lang w:val="ru-RU"/>
        </w:rPr>
        <w:t xml:space="preserve"> проекта за бюджет на Община Котел за 2019 г., съгласно Приложение №1</w:t>
      </w:r>
      <w:r>
        <w:rPr>
          <w:rFonts w:ascii="Times New Roman" w:eastAsia="Times New Roman" w:hAnsi="Times New Roman"/>
        </w:rPr>
        <w:t>3</w:t>
      </w:r>
      <w:r>
        <w:rPr>
          <w:rFonts w:ascii="Times New Roman" w:eastAsia="Times New Roman" w:hAnsi="Times New Roman"/>
          <w:lang w:val="ru-RU"/>
        </w:rPr>
        <w:t>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20.Приема за сведение Протокола от публичното обсъждане </w:t>
      </w:r>
      <w:proofErr w:type="gramStart"/>
      <w:r>
        <w:rPr>
          <w:rFonts w:ascii="Times New Roman" w:eastAsia="Times New Roman" w:hAnsi="Times New Roman"/>
          <w:lang w:val="ru-RU"/>
        </w:rPr>
        <w:t>на бюджета</w:t>
      </w:r>
      <w:proofErr w:type="gramEnd"/>
      <w:r>
        <w:rPr>
          <w:rFonts w:ascii="Times New Roman" w:eastAsia="Times New Roman" w:hAnsi="Times New Roman"/>
          <w:lang w:val="ru-RU"/>
        </w:rPr>
        <w:t>, съгласно Приложение №1</w:t>
      </w:r>
      <w:r>
        <w:rPr>
          <w:rFonts w:ascii="Times New Roman" w:eastAsia="Times New Roman" w:hAnsi="Times New Roman"/>
        </w:rPr>
        <w:t>4</w:t>
      </w:r>
      <w:r>
        <w:rPr>
          <w:rFonts w:ascii="Times New Roman" w:eastAsia="Times New Roman" w:hAnsi="Times New Roman"/>
          <w:lang w:val="ru-RU"/>
        </w:rPr>
        <w:t>.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800A0F" w:rsidRDefault="00800A0F" w:rsidP="00800A0F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 на Общински съвет-Котел: (п)</w:t>
      </w:r>
    </w:p>
    <w:p w:rsidR="00800A0F" w:rsidRDefault="00800A0F" w:rsidP="00800A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(Христина Чолакова)</w:t>
      </w:r>
    </w:p>
    <w:p w:rsidR="00800A0F" w:rsidRDefault="00800A0F" w:rsidP="00800A0F">
      <w:pPr>
        <w:spacing w:after="0" w:line="240" w:lineRule="auto"/>
        <w:rPr>
          <w:rFonts w:ascii="Times New Roman" w:hAnsi="Times New Roman"/>
          <w:lang w:val="en-US"/>
        </w:rPr>
      </w:pPr>
    </w:p>
    <w:p w:rsidR="00800A0F" w:rsidRDefault="00800A0F" w:rsidP="00800A0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Вярно с оригинала!</w:t>
      </w:r>
    </w:p>
    <w:p w:rsidR="00800A0F" w:rsidRDefault="00800A0F" w:rsidP="00800A0F">
      <w:pPr>
        <w:spacing w:after="0" w:line="240" w:lineRule="auto"/>
        <w:jc w:val="both"/>
      </w:pPr>
      <w:r>
        <w:rPr>
          <w:rFonts w:ascii="Times New Roman" w:hAnsi="Times New Roman"/>
        </w:rPr>
        <w:t xml:space="preserve">                          (Зл.Тодорова)</w:t>
      </w:r>
    </w:p>
    <w:p w:rsidR="00800A0F" w:rsidRDefault="00800A0F" w:rsidP="00800A0F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</w:p>
    <w:p w:rsidR="002F4724" w:rsidRDefault="002F4724"/>
    <w:p w:rsidR="00800A0F" w:rsidRDefault="00800A0F"/>
    <w:p w:rsidR="00800A0F" w:rsidRDefault="00800A0F"/>
    <w:p w:rsidR="00800A0F" w:rsidRDefault="00800A0F"/>
    <w:p w:rsidR="00800A0F" w:rsidRDefault="00800A0F"/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51</w:t>
      </w:r>
    </w:p>
    <w:p w:rsid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77B17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За</w:t>
      </w:r>
      <w:r w:rsidRPr="00677B1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п</w:t>
      </w:r>
      <w:r w:rsidRPr="00677B17">
        <w:rPr>
          <w:rFonts w:ascii="Times New Roman" w:eastAsia="Times New Roman" w:hAnsi="Times New Roman"/>
          <w:sz w:val="24"/>
          <w:szCs w:val="24"/>
          <w:lang w:val="ru-RU"/>
        </w:rPr>
        <w:t>редоставяне на ползването на пасищата</w:t>
      </w:r>
      <w:r w:rsidRPr="00677B17">
        <w:rPr>
          <w:rFonts w:ascii="Times New Roman" w:eastAsia="Times New Roman" w:hAnsi="Times New Roman"/>
          <w:sz w:val="24"/>
          <w:szCs w:val="24"/>
        </w:rPr>
        <w:t>, мерите и ливадите от ОПФ за стопанската 2019/2020 г.</w:t>
      </w:r>
    </w:p>
    <w:p w:rsidR="006E7416" w:rsidRPr="00677B17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677B17">
        <w:rPr>
          <w:rFonts w:ascii="Times New Roman" w:eastAsia="Times New Roman" w:hAnsi="Times New Roman"/>
          <w:sz w:val="24"/>
          <w:szCs w:val="24"/>
          <w:lang w:val="ru-RU"/>
        </w:rPr>
        <w:t xml:space="preserve">На основание чл.21, ал.1, т.8 от Закона за местната самоуправление и местната администрация, във връзка с чл. 37и и чл.37о от Закона за собствеността и ползването на земеделските земи и чл.98 - 104 от Правилника за прилагане на Закона за собствеността и ползването на земеделските земи </w:t>
      </w:r>
    </w:p>
    <w:p w:rsidR="006E7416" w:rsidRPr="00677B17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6E7416" w:rsidRPr="00677B17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ОБЩИНСКИЯТ СЪВЕТ РЕШИ</w:t>
      </w:r>
      <w:r w:rsidRPr="00677B17">
        <w:rPr>
          <w:rFonts w:ascii="Times New Roman" w:eastAsia="Times New Roman" w:hAnsi="Times New Roman"/>
          <w:sz w:val="24"/>
          <w:szCs w:val="24"/>
          <w:lang w:val="ru-RU"/>
        </w:rPr>
        <w:t>:</w:t>
      </w:r>
    </w:p>
    <w:p w:rsidR="006E7416" w:rsidRPr="00677B17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677B17">
        <w:rPr>
          <w:rFonts w:ascii="Times New Roman" w:hAnsi="Times New Roman"/>
          <w:sz w:val="24"/>
          <w:szCs w:val="24"/>
        </w:rPr>
        <w:t>1. Дава съгласие по реда на чл.37и, ал.1 до ал.12 от ЗСПЗЗ (чрез разпределение</w:t>
      </w:r>
      <w:r w:rsidRPr="00677B17">
        <w:rPr>
          <w:rFonts w:ascii="Times New Roman" w:hAnsi="Times New Roman"/>
          <w:sz w:val="24"/>
          <w:szCs w:val="24"/>
          <w:lang w:val="en-US"/>
        </w:rPr>
        <w:t>)</w:t>
      </w:r>
      <w:r w:rsidRPr="00677B17">
        <w:rPr>
          <w:rFonts w:ascii="Times New Roman" w:hAnsi="Times New Roman"/>
          <w:sz w:val="24"/>
          <w:szCs w:val="24"/>
        </w:rPr>
        <w:t xml:space="preserve">, да се предоставят под наем  мери, пасища и ливади на територията на община Котел за срок от 5 </w:t>
      </w:r>
      <w:r w:rsidRPr="00677B17">
        <w:rPr>
          <w:rFonts w:ascii="Times New Roman" w:hAnsi="Times New Roman"/>
          <w:sz w:val="24"/>
          <w:szCs w:val="24"/>
          <w:lang w:val="en-US"/>
        </w:rPr>
        <w:t>(</w:t>
      </w:r>
      <w:r w:rsidRPr="00677B17">
        <w:rPr>
          <w:rFonts w:ascii="Times New Roman" w:hAnsi="Times New Roman"/>
          <w:sz w:val="24"/>
          <w:szCs w:val="24"/>
        </w:rPr>
        <w:t>пет) стопански години, включени в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 xml:space="preserve">1 неразделна част от настоящото решение за индивидуално ползване на земеделски стопани, отглеждащи пасищни селскостопански животни. 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 xml:space="preserve">2. Дава съгласие по реда на чл.37и, ал.13 и ал.14 от ЗСПЗЗ </w:t>
      </w:r>
      <w:r w:rsidRPr="00677B17">
        <w:rPr>
          <w:rFonts w:ascii="Times New Roman" w:hAnsi="Times New Roman"/>
          <w:sz w:val="24"/>
          <w:szCs w:val="24"/>
          <w:lang w:val="en-US"/>
        </w:rPr>
        <w:t>(</w:t>
      </w:r>
      <w:r w:rsidRPr="00677B17">
        <w:rPr>
          <w:rFonts w:ascii="Times New Roman" w:hAnsi="Times New Roman"/>
          <w:sz w:val="24"/>
          <w:szCs w:val="24"/>
        </w:rPr>
        <w:t>чрез публично оповестен търг),</w:t>
      </w:r>
      <w:r w:rsidRPr="00677B17">
        <w:rPr>
          <w:rFonts w:ascii="Times New Roman" w:hAnsi="Times New Roman"/>
          <w:b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да се предоставят под наем мери,  пасища и ливади на територията на община Котел за срок от 1 (една) стопанска година включени в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  <w:lang w:val="ru-RU"/>
        </w:rPr>
        <w:t>1</w:t>
      </w:r>
      <w:r w:rsidRPr="00677B17">
        <w:rPr>
          <w:rFonts w:ascii="Times New Roman" w:hAnsi="Times New Roman"/>
          <w:sz w:val="24"/>
          <w:szCs w:val="24"/>
        </w:rPr>
        <w:t xml:space="preserve"> неразделна част от настоящото решение за индивидуално ползване на земеделски стопани, отглеждащи пасищни селскостопански животни и на лица, които поемат задължение да ги поддържат в добро земеделско и екологично състояние.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3. Упълномощава кмета на общината да сключи договори за наем на мери, пасища и ливади, по цени приети с решение № 279/30.09.2016г.</w:t>
      </w:r>
      <w:r w:rsidRPr="00677B17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на Общински съвет Котел.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4. Дава съгласие за предоставяне на мери, пасища и ливади  на територията на община Котел за общо ползване, съгласно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2 неразделна част от настоящото решение.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5. Приема Годишен план за паша, съгласно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3 неразделна част от настоящото решение.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6. Определя задълженията на общината и на ползвателите за поддържането на мерите, пасищата и ливадите, съгласно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4  неразделна част от настоящото решение.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7. Определя Правила за ползване на мерите, пасищата и ливадите на територията на Община Котел, съгласно Приложение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7B17">
        <w:rPr>
          <w:rFonts w:ascii="Times New Roman" w:hAnsi="Times New Roman"/>
          <w:sz w:val="24"/>
          <w:szCs w:val="24"/>
        </w:rPr>
        <w:t>5 неразделна част от настоящото решение.</w:t>
      </w:r>
    </w:p>
    <w:p w:rsidR="006E7416" w:rsidRPr="00677B17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77B17">
        <w:rPr>
          <w:rFonts w:ascii="Times New Roman" w:hAnsi="Times New Roman"/>
          <w:sz w:val="24"/>
          <w:szCs w:val="24"/>
        </w:rPr>
        <w:t>8. Контрола по спазването на правилата за ползване на мерите, пасищата и ливадите на територията на община Котел се възлага на кмета на общината, кметовете по населените места и кметските наместници.</w:t>
      </w:r>
    </w:p>
    <w:p w:rsid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9. Възлага на кмета на общината да извърши всички </w:t>
      </w:r>
      <w:proofErr w:type="spellStart"/>
      <w:r w:rsidRPr="00677B17">
        <w:rPr>
          <w:rFonts w:ascii="Times New Roman" w:eastAsia="Times New Roman" w:hAnsi="Times New Roman"/>
          <w:sz w:val="24"/>
          <w:szCs w:val="24"/>
          <w:lang w:val="en-US"/>
        </w:rPr>
        <w:t>фактически</w:t>
      </w:r>
      <w:proofErr w:type="spellEnd"/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677B17">
        <w:rPr>
          <w:rFonts w:ascii="Times New Roman" w:eastAsia="Times New Roman" w:hAnsi="Times New Roman"/>
          <w:sz w:val="24"/>
          <w:szCs w:val="24"/>
          <w:lang w:val="en-US"/>
        </w:rPr>
        <w:t>правни</w:t>
      </w:r>
      <w:proofErr w:type="spellEnd"/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77B17">
        <w:rPr>
          <w:rFonts w:ascii="Times New Roman" w:eastAsia="Times New Roman" w:hAnsi="Times New Roman"/>
          <w:sz w:val="24"/>
          <w:szCs w:val="24"/>
          <w:lang w:val="en-US"/>
        </w:rPr>
        <w:t>действия</w:t>
      </w:r>
      <w:proofErr w:type="spellEnd"/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 по </w:t>
      </w:r>
      <w:proofErr w:type="spellStart"/>
      <w:r w:rsidRPr="00677B17">
        <w:rPr>
          <w:rFonts w:ascii="Times New Roman" w:eastAsia="Times New Roman" w:hAnsi="Times New Roman"/>
          <w:sz w:val="24"/>
          <w:szCs w:val="24"/>
          <w:lang w:val="en-US"/>
        </w:rPr>
        <w:t>изпълнението</w:t>
      </w:r>
      <w:proofErr w:type="spellEnd"/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77B17">
        <w:rPr>
          <w:rFonts w:ascii="Times New Roman" w:eastAsia="Times New Roman" w:hAnsi="Times New Roman"/>
          <w:sz w:val="24"/>
          <w:szCs w:val="24"/>
          <w:lang w:val="en-US"/>
        </w:rPr>
        <w:t>настоящото</w:t>
      </w:r>
      <w:proofErr w:type="spellEnd"/>
      <w:r w:rsidRPr="00677B17">
        <w:rPr>
          <w:rFonts w:ascii="Times New Roman" w:eastAsia="Times New Roman" w:hAnsi="Times New Roman"/>
          <w:sz w:val="24"/>
          <w:szCs w:val="24"/>
          <w:lang w:val="en-US"/>
        </w:rPr>
        <w:t xml:space="preserve"> решение.</w:t>
      </w:r>
    </w:p>
    <w:p w:rsid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8F7FEA" w:rsidRDefault="006E7416" w:rsidP="006E7416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8F7FEA">
        <w:rPr>
          <w:rFonts w:ascii="Times New Roman" w:hAnsi="Times New Roman"/>
        </w:rPr>
        <w:t>Председател на Общински съвет-Котел: (п)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</w:r>
      <w:r w:rsidRPr="008F7FEA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8F7FEA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8F7FEA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8F7FEA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52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6E7416">
        <w:rPr>
          <w:rFonts w:ascii="Times New Roman" w:eastAsia="Times New Roman" w:hAnsi="Times New Roman"/>
          <w:sz w:val="24"/>
          <w:szCs w:val="24"/>
          <w:lang w:val="ru-RU"/>
        </w:rPr>
        <w:t xml:space="preserve">За извършване на разпоредителна сделка – продажба по реда на чл.35, ал.3 от ЗОС на общински имот, находящ се в с.Малко село, община Котел 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На основание чл.21, ал.1, т.8 от Закона за местното самоуправление и местната администрация, чл.35, ал.3 и чл.41, ал.2 от Закона за общинската собственост </w:t>
      </w:r>
    </w:p>
    <w:p w:rsidR="006E7416" w:rsidRPr="006E7416" w:rsidRDefault="006E7416" w:rsidP="006E741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ind w:firstLine="708"/>
        <w:jc w:val="center"/>
        <w:rPr>
          <w:rFonts w:ascii="Garamond" w:eastAsia="Times New Roman" w:hAnsi="Garamond"/>
          <w:sz w:val="24"/>
          <w:szCs w:val="24"/>
        </w:rPr>
      </w:pPr>
      <w:r w:rsidRPr="006E7416">
        <w:rPr>
          <w:rFonts w:ascii="Garamond" w:eastAsia="Times New Roman" w:hAnsi="Garamond"/>
          <w:sz w:val="24"/>
          <w:szCs w:val="24"/>
        </w:rPr>
        <w:t xml:space="preserve">         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Garamond" w:eastAsia="Times New Roman" w:hAnsi="Garamond"/>
          <w:sz w:val="24"/>
          <w:szCs w:val="24"/>
        </w:rPr>
      </w:pPr>
      <w:r w:rsidRPr="006E7416">
        <w:rPr>
          <w:rFonts w:ascii="Garamond" w:eastAsia="Times New Roman" w:hAnsi="Garamond"/>
          <w:sz w:val="24"/>
          <w:szCs w:val="24"/>
        </w:rPr>
        <w:t xml:space="preserve">1. </w:t>
      </w:r>
      <w:r w:rsidRPr="006E7416">
        <w:rPr>
          <w:rFonts w:ascii="Times New Roman" w:eastAsia="Times New Roman" w:hAnsi="Times New Roman"/>
          <w:sz w:val="24"/>
          <w:szCs w:val="24"/>
        </w:rPr>
        <w:t>Общински Съвет – Котел дава съгласие да се извърши продажба по реда на чл.35, ал.3 от Закона за общинската собственост на общински поземлен имот с площ 1 120.00 (хиляда сто и двадесет) кв.м., съставляващ УПИ ІХ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35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(римско девети за тридесет и пети) в кв.10 (квартал десети) по ПУП на с.Малко село, одобрен със Заповед № 556/17.10.1983 г., при граници на имота: улица; улица; УПИ Х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31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и УПИ VІІІ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34</w:t>
      </w:r>
      <w:r w:rsidRPr="006E7416">
        <w:rPr>
          <w:rFonts w:ascii="Times New Roman" w:eastAsia="Times New Roman" w:hAnsi="Times New Roman"/>
          <w:sz w:val="24"/>
          <w:szCs w:val="24"/>
        </w:rPr>
        <w:t>, актуван с АОС № 4733/19.11.2018 г., на С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>Х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>А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и С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А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А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, собственици в режим на СИО на законно построената в имота жилищна сграда по Н.А. № 139/22.08.1997 г., том І, дело № 294/1997 г. по описа на РС-Котел. </w:t>
      </w:r>
    </w:p>
    <w:p w:rsidR="006E7416" w:rsidRPr="006E7416" w:rsidRDefault="006E7416" w:rsidP="006E7416">
      <w:pPr>
        <w:tabs>
          <w:tab w:val="left" w:pos="0"/>
          <w:tab w:val="left" w:pos="993"/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            2. Определя пазарна цена на общинският имот, описан в т.1 от настоящото решение, в размер на 3 450 лева.</w:t>
      </w:r>
    </w:p>
    <w:p w:rsidR="006E7416" w:rsidRPr="006E7416" w:rsidRDefault="006E7416" w:rsidP="006E741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            3. Упълномощава Кмета на Община Котел да издаде заповед и да сключи договор за продажба на имота.</w:t>
      </w:r>
    </w:p>
    <w:p w:rsidR="006E7416" w:rsidRPr="006E7416" w:rsidRDefault="006E7416" w:rsidP="006E7416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  <w:sz w:val="24"/>
          <w:szCs w:val="24"/>
        </w:rPr>
        <w:t xml:space="preserve">   </w:t>
      </w: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53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</w:rPr>
      </w:pPr>
      <w:r w:rsidRPr="006E7416">
        <w:rPr>
          <w:rFonts w:ascii="Times New Roman" w:eastAsia="Times New Roman" w:hAnsi="Times New Roman"/>
          <w:szCs w:val="24"/>
        </w:rPr>
        <w:t>За обявяване на общински имот</w:t>
      </w:r>
      <w:r w:rsidRPr="006E7416">
        <w:rPr>
          <w:rFonts w:ascii="Times New Roman" w:eastAsia="Times New Roman" w:hAnsi="Times New Roman"/>
          <w:szCs w:val="24"/>
          <w:lang w:val="en-US"/>
        </w:rPr>
        <w:t>, находящ се в с.</w:t>
      </w:r>
      <w:r w:rsidRPr="006E7416">
        <w:rPr>
          <w:rFonts w:ascii="Times New Roman" w:eastAsia="Times New Roman" w:hAnsi="Times New Roman"/>
          <w:szCs w:val="24"/>
        </w:rPr>
        <w:t>Ябланово, за продажба и определяне на пазарната му цена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>На основание чл.21, ал.1, т.8 от Закона за местното самоуправление и местната администрация,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</w:rPr>
        <w:t>чл.35, ал.1 и чл.41, ал.2 от Закона за общинската собственост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8"/>
          <w:szCs w:val="16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8"/>
          <w:szCs w:val="28"/>
        </w:rPr>
        <w:tab/>
      </w:r>
      <w:r w:rsidRPr="006E7416">
        <w:rPr>
          <w:rFonts w:ascii="Times New Roman" w:eastAsia="Times New Roman" w:hAnsi="Times New Roman"/>
          <w:sz w:val="24"/>
          <w:szCs w:val="24"/>
        </w:rPr>
        <w:t xml:space="preserve">1. Обявява за продажба незастроен общински поземлен имот с идентификатор 87031. 502.2442 по КККР на с.Ябланово, одобрени със заповед № РД-18-8/28.03.2007 г. на ИД на АК, с площ 518.00 кв.м., трайно предназначение на територията: урбанизирана, начин на трайно ползване: ниско застрояване (до 10 м.), при граници на имота: ПИ 87031.502.2094-ул.”Гранит”, ПИ 87031. 502.2443, ПИ 87031.502.697, ПИ 87031.502.694 и ПИ 87031.502.695, за който е отреден УПИ ХІІІ в кв.102 по ПУП на с.Ябланово, одобрен с Решение № 116/31.07.2008 г., последно изменен със Заповед № РД-23-29/18.07.2018 г. на Кмета на общината, актуван с АОС № 4796/07.01.2019 г. </w:t>
      </w: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 xml:space="preserve">2. Определя пазарна цена на описания в т.1 общински имот в размер на 3 500 лева.  </w:t>
      </w: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 xml:space="preserve">3. Продажбата на описания в т.1 общински имот да се извърши  чрез провеждането на  публичен търг с явно наддаване. </w:t>
      </w: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  <w:sz w:val="24"/>
          <w:szCs w:val="24"/>
        </w:rPr>
        <w:t xml:space="preserve">   </w:t>
      </w: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C95F87">
        <w:rPr>
          <w:rFonts w:ascii="Times New Roman" w:eastAsia="Times New Roman" w:hAnsi="Times New Roman"/>
          <w:b/>
          <w:sz w:val="24"/>
          <w:szCs w:val="24"/>
        </w:rPr>
        <w:t>54</w:t>
      </w:r>
    </w:p>
    <w:p w:rsidR="00C95F87" w:rsidRPr="00C95F87" w:rsidRDefault="00C95F87" w:rsidP="00C95F8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95F87">
        <w:rPr>
          <w:rFonts w:ascii="Times New Roman" w:eastAsia="Times New Roman" w:hAnsi="Times New Roman"/>
          <w:sz w:val="24"/>
          <w:szCs w:val="24"/>
        </w:rPr>
        <w:t>За обявяване на общински имот, находящ се в с. Медвен за продажба и определяне на пазарната му цена</w:t>
      </w:r>
    </w:p>
    <w:p w:rsidR="00C95F87" w:rsidRPr="00C95F87" w:rsidRDefault="00C95F87" w:rsidP="00C95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95F87">
        <w:rPr>
          <w:rFonts w:ascii="Times New Roman" w:eastAsia="Times New Roman" w:hAnsi="Times New Roman"/>
          <w:sz w:val="24"/>
          <w:szCs w:val="24"/>
        </w:rPr>
        <w:t>На основание чл.21, ал.1, т.8</w:t>
      </w:r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C95F87">
        <w:rPr>
          <w:rFonts w:ascii="Times New Roman" w:eastAsia="Times New Roman" w:hAnsi="Times New Roman"/>
          <w:sz w:val="24"/>
          <w:szCs w:val="24"/>
        </w:rPr>
        <w:t>от Закона за местното самоуправление и местната администрация, чл.35, ал.1 и чл.41, ал.2 от Закона за общинската собственост</w:t>
      </w:r>
    </w:p>
    <w:p w:rsidR="00C95F87" w:rsidRPr="00C95F87" w:rsidRDefault="00C95F87" w:rsidP="00C95F8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C95F87" w:rsidRPr="00C95F87" w:rsidRDefault="00C95F87" w:rsidP="00C95F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sz w:val="24"/>
          <w:szCs w:val="24"/>
        </w:rPr>
        <w:t>1. Обявява за продажба незастроен общински поземлен имот с п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лощ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C95F87">
        <w:rPr>
          <w:rFonts w:ascii="Times New Roman" w:eastAsia="Times New Roman" w:hAnsi="Times New Roman"/>
          <w:sz w:val="24"/>
          <w:szCs w:val="24"/>
        </w:rPr>
        <w:t>905</w:t>
      </w:r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съставляващ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УПИ ІХ в кв.</w:t>
      </w:r>
      <w:r w:rsidRPr="00C95F87">
        <w:rPr>
          <w:rFonts w:ascii="Times New Roman" w:eastAsia="Times New Roman" w:hAnsi="Times New Roman"/>
          <w:sz w:val="24"/>
          <w:szCs w:val="24"/>
        </w:rPr>
        <w:t>25</w:t>
      </w:r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по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с.Медвен, одобрен със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№ 1012/26.11.1980 г.,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изменен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 w:rsidRPr="00C95F87"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№ </w:t>
      </w:r>
      <w:r w:rsidRPr="00C95F87">
        <w:rPr>
          <w:rFonts w:ascii="Times New Roman" w:eastAsia="Times New Roman" w:hAnsi="Times New Roman"/>
          <w:sz w:val="24"/>
          <w:szCs w:val="24"/>
        </w:rPr>
        <w:t xml:space="preserve">251/27.04.1994 </w:t>
      </w:r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г., </w:t>
      </w:r>
      <w:r w:rsidRPr="00C95F87">
        <w:rPr>
          <w:rFonts w:ascii="Times New Roman" w:eastAsia="Times New Roman" w:hAnsi="Times New Roman"/>
          <w:sz w:val="24"/>
          <w:szCs w:val="24"/>
        </w:rPr>
        <w:t>при граници на имота: УПИ VІ</w:t>
      </w:r>
      <w:r w:rsidRPr="00C95F87">
        <w:rPr>
          <w:rFonts w:ascii="Times New Roman" w:eastAsia="Times New Roman" w:hAnsi="Times New Roman"/>
          <w:sz w:val="24"/>
          <w:szCs w:val="24"/>
          <w:vertAlign w:val="subscript"/>
        </w:rPr>
        <w:t>218</w:t>
      </w:r>
      <w:r w:rsidRPr="00C95F87">
        <w:rPr>
          <w:rFonts w:ascii="Times New Roman" w:eastAsia="Times New Roman" w:hAnsi="Times New Roman"/>
          <w:sz w:val="24"/>
          <w:szCs w:val="24"/>
        </w:rPr>
        <w:t>, УПИ V</w:t>
      </w:r>
      <w:r w:rsidRPr="00C95F87">
        <w:rPr>
          <w:rFonts w:ascii="Times New Roman" w:eastAsia="Times New Roman" w:hAnsi="Times New Roman"/>
          <w:sz w:val="24"/>
          <w:szCs w:val="24"/>
          <w:vertAlign w:val="subscript"/>
        </w:rPr>
        <w:t>216</w:t>
      </w:r>
      <w:r w:rsidRPr="00C95F87">
        <w:rPr>
          <w:rFonts w:ascii="Times New Roman" w:eastAsia="Times New Roman" w:hAnsi="Times New Roman"/>
          <w:sz w:val="24"/>
          <w:szCs w:val="24"/>
        </w:rPr>
        <w:t xml:space="preserve"> и от три страни улици, </w:t>
      </w:r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с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 w:rsidRPr="00C95F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C95F87">
        <w:rPr>
          <w:rFonts w:ascii="Times New Roman" w:eastAsia="Times New Roman" w:hAnsi="Times New Roman"/>
          <w:sz w:val="24"/>
          <w:szCs w:val="24"/>
          <w:lang w:val="en-US"/>
        </w:rPr>
        <w:t>регулация</w:t>
      </w:r>
      <w:proofErr w:type="spellEnd"/>
      <w:r w:rsidRPr="00C95F87">
        <w:rPr>
          <w:rFonts w:ascii="Times New Roman" w:eastAsia="Times New Roman" w:hAnsi="Times New Roman"/>
          <w:sz w:val="24"/>
          <w:szCs w:val="24"/>
        </w:rPr>
        <w:t>, актуван с АОС № 661/28.08.2006 г.</w:t>
      </w: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C95F87">
        <w:rPr>
          <w:rFonts w:ascii="Times New Roman" w:eastAsia="Times New Roman" w:hAnsi="Times New Roman"/>
          <w:sz w:val="24"/>
          <w:szCs w:val="24"/>
        </w:rPr>
        <w:t xml:space="preserve">2. Определя пазарна цена на описания в т.1 общински имот в размер на 5 000 лева. </w:t>
      </w:r>
      <w:r w:rsidRPr="00C95F87">
        <w:rPr>
          <w:rFonts w:ascii="Times New Roman" w:eastAsia="Times New Roman" w:hAnsi="Times New Roman"/>
          <w:sz w:val="14"/>
          <w:szCs w:val="24"/>
        </w:rPr>
        <w:t xml:space="preserve"> </w:t>
      </w:r>
    </w:p>
    <w:p w:rsidR="00C95F87" w:rsidRPr="00C95F87" w:rsidRDefault="00C95F87" w:rsidP="00C95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95F87">
        <w:rPr>
          <w:rFonts w:ascii="Times New Roman" w:eastAsia="Times New Roman" w:hAnsi="Times New Roman"/>
          <w:sz w:val="24"/>
          <w:szCs w:val="24"/>
        </w:rPr>
        <w:t>3. Продажбата  на описания в т.1 общински имот да се извърши чрез публичен търг с явно наддаване, по реда на глава Х от НРПУРОИ.</w:t>
      </w: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95F87" w:rsidRPr="00C95F87" w:rsidRDefault="00C95F87" w:rsidP="00C95F87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C95F87">
        <w:rPr>
          <w:rFonts w:ascii="Times New Roman" w:hAnsi="Times New Roman"/>
        </w:rPr>
        <w:t>Председател на Общински съвет-Котел: (п)</w:t>
      </w:r>
    </w:p>
    <w:p w:rsidR="00C95F87" w:rsidRPr="00C95F87" w:rsidRDefault="00C95F87" w:rsidP="00C95F87">
      <w:pPr>
        <w:spacing w:after="0" w:line="240" w:lineRule="auto"/>
        <w:jc w:val="both"/>
        <w:rPr>
          <w:rFonts w:ascii="Times New Roman" w:hAnsi="Times New Roman"/>
        </w:rPr>
      </w:pP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</w:r>
      <w:r w:rsidRPr="00C95F87">
        <w:rPr>
          <w:rFonts w:ascii="Times New Roman" w:hAnsi="Times New Roman"/>
        </w:rPr>
        <w:tab/>
        <w:t xml:space="preserve">              (Христина Чолакова)</w:t>
      </w:r>
    </w:p>
    <w:p w:rsidR="00C95F87" w:rsidRPr="00C95F87" w:rsidRDefault="00C95F87" w:rsidP="00C95F87">
      <w:pPr>
        <w:spacing w:after="0" w:line="240" w:lineRule="auto"/>
        <w:rPr>
          <w:rFonts w:ascii="Times New Roman" w:hAnsi="Times New Roman"/>
          <w:lang w:val="en-US"/>
        </w:rPr>
      </w:pPr>
    </w:p>
    <w:p w:rsidR="00C95F87" w:rsidRPr="00C95F87" w:rsidRDefault="00C95F87" w:rsidP="00C95F87">
      <w:pPr>
        <w:spacing w:after="0" w:line="240" w:lineRule="auto"/>
        <w:rPr>
          <w:rFonts w:ascii="Times New Roman" w:hAnsi="Times New Roman"/>
          <w:b/>
        </w:rPr>
      </w:pPr>
      <w:r w:rsidRPr="00C95F87">
        <w:rPr>
          <w:rFonts w:ascii="Times New Roman" w:hAnsi="Times New Roman"/>
        </w:rPr>
        <w:t>Вярно с оригинала!</w:t>
      </w:r>
    </w:p>
    <w:p w:rsidR="00C95F87" w:rsidRPr="00C95F87" w:rsidRDefault="00C95F87" w:rsidP="00C95F87">
      <w:pPr>
        <w:spacing w:after="0" w:line="240" w:lineRule="auto"/>
        <w:jc w:val="both"/>
      </w:pPr>
      <w:r w:rsidRPr="00C95F87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C95F87" w:rsidRDefault="00C95F87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55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line="252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Cs w:val="24"/>
        </w:rPr>
        <w:t>За предоставяне под наем на общински имот, находящ се в с.Медвен, по реда на чл.14, ал.6 от ЗОС</w:t>
      </w:r>
    </w:p>
    <w:p w:rsidR="006E7416" w:rsidRPr="006E7416" w:rsidRDefault="006E7416" w:rsidP="006E7416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На основание чл.21, ал.1, т.8 и ал.2 от Закона за местното самоуправление и местната администрация, чл.8, ал.9, чл.14, ал.6 и ал.8 от Закона за общинската собственост, чл.4, ал.2 и чл.22, ал.1 и ал.5 от </w:t>
      </w:r>
      <w:r w:rsidRPr="006E7416">
        <w:rPr>
          <w:rFonts w:ascii="Times New Roman" w:eastAsia="Times New Roman" w:hAnsi="Times New Roman"/>
          <w:iCs/>
          <w:sz w:val="24"/>
          <w:szCs w:val="24"/>
        </w:rPr>
        <w:t>Наредбата за реда за придобиване, управление и разпореждане с общинско имущество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Book Antiqua" w:eastAsia="Times New Roman" w:hAnsi="Book Antiqua"/>
          <w:sz w:val="8"/>
          <w:szCs w:val="24"/>
        </w:rPr>
      </w:pPr>
    </w:p>
    <w:p w:rsidR="006E7416" w:rsidRPr="006E7416" w:rsidRDefault="006E7416" w:rsidP="006E7416">
      <w:pPr>
        <w:tabs>
          <w:tab w:val="left" w:pos="0"/>
          <w:tab w:val="left" w:pos="1134"/>
        </w:tabs>
        <w:spacing w:after="0" w:line="240" w:lineRule="auto"/>
        <w:ind w:firstLine="82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І. Изменя „Годишната програма за управление и разпореждане с имоти – общинска собственост за 2019 година”, приета с Решение № 730/31.01.2019 г., както следва: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1. В Раздел І, т.1 „Общински имоти, за отдаване под наем“ се добавя нова позиция под № 32, със следния текст:</w:t>
      </w:r>
    </w:p>
    <w:tbl>
      <w:tblPr>
        <w:tblpPr w:leftFromText="141" w:rightFromText="141" w:vertAnchor="text" w:horzAnchor="margin" w:tblpY="136"/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543"/>
        <w:gridCol w:w="2756"/>
        <w:gridCol w:w="3402"/>
      </w:tblGrid>
      <w:tr w:rsidR="006E7416" w:rsidRPr="006E7416" w:rsidTr="006E7416">
        <w:tc>
          <w:tcPr>
            <w:tcW w:w="720" w:type="dxa"/>
          </w:tcPr>
          <w:p w:rsidR="006E7416" w:rsidRPr="006E7416" w:rsidRDefault="006E7416" w:rsidP="006E7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№</w:t>
            </w:r>
          </w:p>
        </w:tc>
        <w:tc>
          <w:tcPr>
            <w:tcW w:w="2543" w:type="dxa"/>
          </w:tcPr>
          <w:p w:rsidR="006E7416" w:rsidRPr="006E7416" w:rsidRDefault="006E7416" w:rsidP="006E7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местонахождение</w:t>
            </w:r>
            <w:proofErr w:type="spellEnd"/>
          </w:p>
        </w:tc>
        <w:tc>
          <w:tcPr>
            <w:tcW w:w="2756" w:type="dxa"/>
          </w:tcPr>
          <w:p w:rsidR="006E7416" w:rsidRPr="006E7416" w:rsidRDefault="006E7416" w:rsidP="006E7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описание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на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имота</w:t>
            </w:r>
            <w:proofErr w:type="spellEnd"/>
          </w:p>
        </w:tc>
        <w:tc>
          <w:tcPr>
            <w:tcW w:w="3402" w:type="dxa"/>
          </w:tcPr>
          <w:p w:rsidR="006E7416" w:rsidRPr="006E7416" w:rsidRDefault="006E7416" w:rsidP="006E7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дейност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, за която може да се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отдава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под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наем</w:t>
            </w:r>
            <w:proofErr w:type="spellEnd"/>
          </w:p>
        </w:tc>
      </w:tr>
      <w:tr w:rsidR="006E7416" w:rsidRPr="006E7416" w:rsidTr="006E7416">
        <w:tc>
          <w:tcPr>
            <w:tcW w:w="720" w:type="dxa"/>
          </w:tcPr>
          <w:p w:rsidR="006E7416" w:rsidRPr="006E7416" w:rsidRDefault="006E7416" w:rsidP="006E7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32</w:t>
            </w:r>
          </w:p>
        </w:tc>
        <w:tc>
          <w:tcPr>
            <w:tcW w:w="2543" w:type="dxa"/>
          </w:tcPr>
          <w:p w:rsidR="006E7416" w:rsidRPr="006E7416" w:rsidRDefault="006E7416" w:rsidP="006E7416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с.Медвен</w:t>
            </w:r>
          </w:p>
          <w:p w:rsidR="006E7416" w:rsidRPr="006E7416" w:rsidRDefault="006E7416" w:rsidP="006E7416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кв.31, УПИ І - „за социален дом“</w:t>
            </w:r>
          </w:p>
        </w:tc>
        <w:tc>
          <w:tcPr>
            <w:tcW w:w="2756" w:type="dxa"/>
          </w:tcPr>
          <w:p w:rsidR="006E7416" w:rsidRPr="006E7416" w:rsidRDefault="006E7416" w:rsidP="006E7416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земя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и сгради</w:t>
            </w:r>
            <w:r w:rsidRPr="006E7416">
              <w:rPr>
                <w:rFonts w:ascii="Times New Roman" w:eastAsia="Times New Roman" w:hAnsi="Times New Roman"/>
                <w:bCs/>
                <w:szCs w:val="24"/>
              </w:rPr>
              <w:t xml:space="preserve">,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бивш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</w:t>
            </w:r>
            <w:r w:rsidRPr="006E7416">
              <w:rPr>
                <w:rFonts w:ascii="Times New Roman" w:eastAsia="Times New Roman" w:hAnsi="Times New Roman"/>
                <w:szCs w:val="24"/>
              </w:rPr>
              <w:t>ДДУИ „</w:t>
            </w:r>
            <w:proofErr w:type="spellStart"/>
            <w:r w:rsidRPr="006E7416">
              <w:rPr>
                <w:rFonts w:ascii="Times New Roman" w:eastAsia="Times New Roman" w:hAnsi="Times New Roman"/>
                <w:szCs w:val="24"/>
              </w:rPr>
              <w:t>Св.Марина</w:t>
            </w:r>
            <w:proofErr w:type="spellEnd"/>
            <w:r w:rsidRPr="006E7416">
              <w:rPr>
                <w:rFonts w:ascii="Times New Roman" w:eastAsia="Times New Roman" w:hAnsi="Times New Roman"/>
                <w:szCs w:val="24"/>
              </w:rPr>
              <w:t>”</w:t>
            </w:r>
          </w:p>
        </w:tc>
        <w:tc>
          <w:tcPr>
            <w:tcW w:w="3402" w:type="dxa"/>
          </w:tcPr>
          <w:p w:rsidR="006E7416" w:rsidRPr="006E7416" w:rsidRDefault="006E7416" w:rsidP="006E7416">
            <w:pPr>
              <w:spacing w:after="0" w:line="240" w:lineRule="auto"/>
              <w:rPr>
                <w:rFonts w:ascii="Times New Roman" w:eastAsia="Times New Roman" w:hAnsi="Times New Roman"/>
                <w:bCs/>
                <w:szCs w:val="24"/>
                <w:lang w:val="en-US"/>
              </w:rPr>
            </w:pPr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за предоставяне на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социални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услуги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по реда на ЗСП и ППЗСП, за „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защитено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жилище</w:t>
            </w:r>
            <w:proofErr w:type="spellEnd"/>
            <w:r w:rsidRPr="006E7416">
              <w:rPr>
                <w:rFonts w:ascii="Times New Roman" w:eastAsia="Times New Roman" w:hAnsi="Times New Roman"/>
                <w:bCs/>
                <w:szCs w:val="24"/>
                <w:lang w:val="en-US"/>
              </w:rPr>
              <w:t>“</w:t>
            </w:r>
          </w:p>
        </w:tc>
      </w:tr>
    </w:tbl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16"/>
          <w:szCs w:val="16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8"/>
          <w:lang w:val="en-US"/>
        </w:rPr>
      </w:pPr>
      <w:r w:rsidRPr="006E7416">
        <w:rPr>
          <w:rFonts w:ascii="Times New Roman" w:eastAsia="Times New Roman" w:hAnsi="Times New Roman"/>
          <w:bCs/>
          <w:sz w:val="24"/>
          <w:szCs w:val="28"/>
        </w:rPr>
        <w:t xml:space="preserve">2. </w:t>
      </w:r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 xml:space="preserve">В </w:t>
      </w:r>
      <w:proofErr w:type="spellStart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>раздел</w:t>
      </w:r>
      <w:proofErr w:type="spellEnd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 xml:space="preserve"> І, т.3 „Общински имоти, които ще бъдат </w:t>
      </w:r>
      <w:proofErr w:type="spellStart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>обект</w:t>
      </w:r>
      <w:proofErr w:type="spellEnd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 xml:space="preserve"> на продажба”</w:t>
      </w:r>
      <w:r w:rsidRPr="006E7416">
        <w:rPr>
          <w:rFonts w:ascii="Times New Roman" w:eastAsia="Times New Roman" w:hAnsi="Times New Roman"/>
          <w:bCs/>
          <w:sz w:val="24"/>
          <w:szCs w:val="28"/>
        </w:rPr>
        <w:t>,</w:t>
      </w:r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 xml:space="preserve"> позиция № 32 се </w:t>
      </w:r>
      <w:proofErr w:type="spellStart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>заличава</w:t>
      </w:r>
      <w:proofErr w:type="spellEnd"/>
      <w:r w:rsidRPr="006E7416">
        <w:rPr>
          <w:rFonts w:ascii="Times New Roman" w:eastAsia="Times New Roman" w:hAnsi="Times New Roman"/>
          <w:bCs/>
          <w:sz w:val="24"/>
          <w:szCs w:val="28"/>
          <w:lang w:val="en-US"/>
        </w:rPr>
        <w:t>.</w:t>
      </w:r>
    </w:p>
    <w:p w:rsidR="006E7416" w:rsidRPr="006E7416" w:rsidRDefault="006E7416" w:rsidP="006E7416">
      <w:pPr>
        <w:spacing w:after="0" w:line="240" w:lineRule="auto"/>
        <w:jc w:val="both"/>
        <w:rPr>
          <w:rFonts w:ascii="Book Antiqua" w:eastAsia="Times New Roman" w:hAnsi="Book Antiqua"/>
          <w:sz w:val="6"/>
          <w:szCs w:val="24"/>
        </w:rPr>
      </w:pPr>
    </w:p>
    <w:p w:rsidR="006E7416" w:rsidRPr="006E7416" w:rsidRDefault="006E7416" w:rsidP="006E7416">
      <w:pPr>
        <w:tabs>
          <w:tab w:val="left" w:pos="993"/>
        </w:tabs>
        <w:spacing w:after="0" w:line="240" w:lineRule="auto"/>
        <w:ind w:firstLine="765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ІІ. Предоставя под наем на „Н и В – надежда за бъдеще“ ЕООД, с ЕИК </w:t>
      </w:r>
      <w:r w:rsidR="00886861">
        <w:rPr>
          <w:rFonts w:ascii="Times New Roman" w:eastAsia="Times New Roman" w:hAnsi="Times New Roman"/>
          <w:sz w:val="24"/>
          <w:szCs w:val="24"/>
        </w:rPr>
        <w:t>*********</w:t>
      </w:r>
      <w:r w:rsidRPr="006E7416">
        <w:rPr>
          <w:rFonts w:ascii="Times New Roman" w:eastAsia="Times New Roman" w:hAnsi="Times New Roman"/>
          <w:sz w:val="24"/>
          <w:szCs w:val="24"/>
        </w:rPr>
        <w:t>,  със седалище и адрес на управление: гр. Ямбол, ул. “</w:t>
      </w:r>
      <w:r w:rsidR="00886861">
        <w:rPr>
          <w:rFonts w:ascii="Times New Roman" w:eastAsia="Times New Roman" w:hAnsi="Times New Roman"/>
          <w:sz w:val="24"/>
          <w:szCs w:val="24"/>
        </w:rPr>
        <w:t>…………….“ № …</w:t>
      </w:r>
      <w:r w:rsidRPr="006E7416">
        <w:rPr>
          <w:rFonts w:ascii="Times New Roman" w:eastAsia="Times New Roman" w:hAnsi="Times New Roman"/>
          <w:sz w:val="24"/>
          <w:szCs w:val="24"/>
        </w:rPr>
        <w:t>, представлявано от И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А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Т</w:t>
      </w:r>
      <w:r w:rsidR="00886861">
        <w:rPr>
          <w:rFonts w:ascii="Times New Roman" w:eastAsia="Times New Roman" w:hAnsi="Times New Roman"/>
          <w:sz w:val="24"/>
          <w:szCs w:val="24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>– Управител, следния общински поземлен имот: урегулиран поземлен имот І –„за социален дом” в кв.31 по ПУП на с.Медвен, одобрен със заповед № 1012/26.11.1980 г., с площ  6 962.00 кв.м., при граници на имота: улица, общинско място, УПИ ІІ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177</w:t>
      </w:r>
      <w:r w:rsidRPr="006E7416">
        <w:rPr>
          <w:rFonts w:ascii="Times New Roman" w:eastAsia="Times New Roman" w:hAnsi="Times New Roman"/>
          <w:sz w:val="24"/>
          <w:szCs w:val="24"/>
        </w:rPr>
        <w:t>, УПИ ІІІ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174</w:t>
      </w:r>
      <w:r w:rsidRPr="006E7416">
        <w:rPr>
          <w:rFonts w:ascii="Times New Roman" w:eastAsia="Times New Roman" w:hAnsi="Times New Roman"/>
          <w:sz w:val="24"/>
          <w:szCs w:val="24"/>
        </w:rPr>
        <w:t>, УПИ ІV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>176</w:t>
      </w:r>
      <w:r w:rsidRPr="006E7416">
        <w:rPr>
          <w:rFonts w:ascii="Times New Roman" w:eastAsia="Times New Roman" w:hAnsi="Times New Roman"/>
          <w:sz w:val="24"/>
          <w:szCs w:val="24"/>
        </w:rPr>
        <w:t>, УПИ V</w:t>
      </w:r>
      <w:r w:rsidRPr="006E7416">
        <w:rPr>
          <w:rFonts w:ascii="Times New Roman" w:eastAsia="Times New Roman" w:hAnsi="Times New Roman"/>
          <w:sz w:val="24"/>
          <w:szCs w:val="24"/>
          <w:vertAlign w:val="subscript"/>
        </w:rPr>
        <w:t xml:space="preserve">175 </w:t>
      </w:r>
      <w:r w:rsidRPr="006E7416">
        <w:rPr>
          <w:rFonts w:ascii="Times New Roman" w:eastAsia="Times New Roman" w:hAnsi="Times New Roman"/>
          <w:sz w:val="24"/>
          <w:szCs w:val="24"/>
        </w:rPr>
        <w:t>и край на регулацията, актуван с АОС № 4254/25.04.2016 г., ведно с построените в имота сгради бивш ДДУИ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Св.Марина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”, както следва: Сграда бивш "Социален дом", със ЗП 200 кв.м., на 3 етажа; Сграда бивш "Социален дом", със ЗП 102 кв.м., на 2 етажа; Сграда бивш "Социален дом", със ЗП 40 кв.м., на 1 етаж; Административна сграда, със ЗП 100 кв.м., на 1 етаж; Сграда "Котелно", със ЗП 94 кв.м. и ЗО 282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куб.м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., на 1 етаж; Сграда "Гараж и агрегатно", със ЗП 24 кв.м. и ЗО 62)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куб.м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., на 1 етаж; Сграда "Склад" (пристройка към гаража), със ЗП 7 кв.м. и ЗО 22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куб.м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., на 1 етаж; "Беседка", със ЗП 24 кв.м. и ЗО 58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куб.м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., на 1 етаж.</w:t>
      </w:r>
    </w:p>
    <w:p w:rsidR="006E7416" w:rsidRPr="006E7416" w:rsidRDefault="006E7416" w:rsidP="006E7416">
      <w:pPr>
        <w:spacing w:after="0" w:line="240" w:lineRule="auto"/>
        <w:ind w:left="57"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  <w:lang w:val="en-US"/>
        </w:rPr>
        <w:t>І</w:t>
      </w:r>
      <w:r w:rsidRPr="006E7416">
        <w:rPr>
          <w:rFonts w:ascii="Times New Roman" w:eastAsia="Times New Roman" w:hAnsi="Times New Roman"/>
          <w:sz w:val="24"/>
          <w:szCs w:val="24"/>
        </w:rPr>
        <w:t>І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І.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Имотът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по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т.І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І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отдава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под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при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следните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условия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: </w:t>
      </w:r>
    </w:p>
    <w:p w:rsidR="006E7416" w:rsidRPr="006E7416" w:rsidRDefault="006E7416" w:rsidP="006E74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 xml:space="preserve">1. Имотът се предоставя за развитие на социални дейности – предоставяне на социални услуги от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резидентен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 тип по смисъла на чл.36, ал.2, т.4,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б.“е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“ от ППЗСП: „защитено жилище“;</w:t>
      </w:r>
    </w:p>
    <w:p w:rsidR="006E7416" w:rsidRPr="006E7416" w:rsidRDefault="006E7416" w:rsidP="006E7416">
      <w:pPr>
        <w:spacing w:after="0" w:line="240" w:lineRule="auto"/>
        <w:ind w:left="993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2. Определя месечна наемна цена на имота в размер на 720 лв.;</w:t>
      </w:r>
    </w:p>
    <w:p w:rsidR="006E7416" w:rsidRPr="006E7416" w:rsidRDefault="006E7416" w:rsidP="006E7416">
      <w:pPr>
        <w:spacing w:after="0" w:line="240" w:lineRule="auto"/>
        <w:ind w:left="285"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3.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Срок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отдаване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под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: 10 (десет)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години;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lastRenderedPageBreak/>
        <w:t>4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.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Наемателят е длъжен да предприеме от свое име и за своя сметка всички необходими действия съгласно българското законодателство за вписване в Регистъра на доставчиците на социални услуги при Агенцията за социално подпомагане;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5. Наемателят е длъжен да предоставя социалната услуга при спазване на критериите и стандартите, определени в ЗСП, ППЗСП и другите поднормативни актове, регламентиращи предоставянето на социални услуги;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</w:rPr>
        <w:t>6.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Всички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необходими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лицензи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разрешения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</w:rPr>
        <w:t>съгласно действащото българско законодателство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свързани с дейността, която ще се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развива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, са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сметка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наемател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я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без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приспадане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дължимия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7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В случай, че във връзка с 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дейността, която ще се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развива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Pr="006E7416">
        <w:rPr>
          <w:rFonts w:ascii="Times New Roman" w:eastAsia="Times New Roman" w:hAnsi="Times New Roman"/>
          <w:sz w:val="24"/>
          <w:szCs w:val="24"/>
        </w:rPr>
        <w:t>е необходимо извършване на ремонт и/или преустройство на наетите сгради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съгласно ЗУТ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и подзаконовите нормативни актове по прилагането му, както 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благоустрояването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дворното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място,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то същите ще 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са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сметка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наемател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я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без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приспадане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дължимия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наем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ІV. </w:t>
      </w:r>
      <w:r w:rsidRPr="006E7416">
        <w:rPr>
          <w:rFonts w:ascii="Times New Roman" w:eastAsia="Times New Roman" w:hAnsi="Times New Roman"/>
          <w:iCs/>
          <w:sz w:val="24"/>
          <w:szCs w:val="24"/>
          <w:lang w:val="en-US"/>
        </w:rPr>
        <w:t xml:space="preserve">Възлага на кмета на Община Котел да </w:t>
      </w:r>
      <w:r w:rsidRPr="006E7416">
        <w:rPr>
          <w:rFonts w:ascii="Times New Roman" w:eastAsia="Times New Roman" w:hAnsi="Times New Roman"/>
          <w:iCs/>
          <w:sz w:val="24"/>
          <w:szCs w:val="24"/>
        </w:rPr>
        <w:t xml:space="preserve">сключи договор за наем с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„Н и В – надежда за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</w:rPr>
        <w:t>бъдеще“ ЕООД</w:t>
      </w:r>
      <w:proofErr w:type="gramEnd"/>
      <w:r w:rsidRPr="006E7416">
        <w:rPr>
          <w:rFonts w:ascii="Times New Roman" w:eastAsia="Times New Roman" w:hAnsi="Times New Roman"/>
          <w:sz w:val="24"/>
          <w:szCs w:val="24"/>
        </w:rPr>
        <w:t xml:space="preserve">, с ЕИК </w:t>
      </w:r>
      <w:r w:rsidR="00886861">
        <w:rPr>
          <w:rFonts w:ascii="Times New Roman" w:eastAsia="Times New Roman" w:hAnsi="Times New Roman"/>
          <w:sz w:val="24"/>
          <w:szCs w:val="24"/>
        </w:rPr>
        <w:t>*********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, при условията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</w:rPr>
        <w:t>т.ІІІ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 xml:space="preserve"> от </w:t>
      </w:r>
      <w:proofErr w:type="spellStart"/>
      <w:r w:rsidRPr="006E7416">
        <w:rPr>
          <w:rFonts w:ascii="Times New Roman" w:eastAsia="Times New Roman" w:hAnsi="Times New Roman"/>
          <w:iCs/>
          <w:sz w:val="24"/>
          <w:szCs w:val="24"/>
          <w:lang w:val="en-US"/>
        </w:rPr>
        <w:t>настоящото</w:t>
      </w:r>
      <w:proofErr w:type="spellEnd"/>
      <w:r w:rsidRPr="006E7416">
        <w:rPr>
          <w:rFonts w:ascii="Times New Roman" w:eastAsia="Times New Roman" w:hAnsi="Times New Roman"/>
          <w:iCs/>
          <w:sz w:val="24"/>
          <w:szCs w:val="24"/>
          <w:lang w:val="en-US"/>
        </w:rPr>
        <w:t xml:space="preserve"> решение</w:t>
      </w:r>
      <w:r w:rsidRPr="006E7416">
        <w:rPr>
          <w:rFonts w:ascii="Times New Roman" w:eastAsia="Times New Roman" w:hAnsi="Times New Roman"/>
          <w:sz w:val="24"/>
          <w:szCs w:val="24"/>
        </w:rPr>
        <w:t>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56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За предоставяне на Агенция за социално подпомагане, за нуждите на Дирекция „Социално подпомагане”- Котел, безвъзмездно за управление на част от сграда, находяща се в гр. Котел, ул. „Проф. Павлов“ № 8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чл.21, ал.1, т.8 от Закона за местното самоуправление и местната администрация, чл.12, ал.3 от Закона за общинската собственост и чл.17, ал.1 от </w:t>
      </w:r>
      <w:r w:rsidRPr="006E7416">
        <w:rPr>
          <w:rFonts w:ascii="Times New Roman" w:eastAsia="Times New Roman" w:hAnsi="Times New Roman"/>
          <w:iCs/>
          <w:sz w:val="24"/>
          <w:szCs w:val="24"/>
        </w:rPr>
        <w:t>Наредбата за реда за придобиване, управление и разпореждане с общинско имущество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6E7416">
        <w:rPr>
          <w:rFonts w:ascii="Times New Roman" w:eastAsia="Times New Roman" w:hAnsi="Times New Roman"/>
          <w:iCs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Предоставя на Агенцията за социално подпомагане, за нуждите на Дирекция „Социално подпомагане” – Котел, безвъзмездно за управление две помещения, склад и коридор с обща полезна площ 35 кв.м., представляващи обособена част от сграда – частна общинска собственост с идентификатор 39030.501.979.2 по кадастралната карта и кадастралните регистри на гр. Котел, находяща се на ул. „Проф. Павлов” № 8, актувана с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АчОС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№ 1423/27.07.2010 година.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57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Определяне на представител на общината за редовно годишно заседание на общото събрание на Асоциацията по В и К - Сливен, неговата позиция и мандат по въпросите от дневния ред</w:t>
      </w:r>
    </w:p>
    <w:p w:rsidR="006E7416" w:rsidRPr="006E7416" w:rsidRDefault="006E7416" w:rsidP="006E7416">
      <w:pPr>
        <w:spacing w:after="0" w:line="240" w:lineRule="auto"/>
        <w:ind w:left="-227" w:right="-22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чл.21, ал.1, т.15 от Закона за местното самоуправление и местната администрация, чл.10в, ал.1, т.7 и чл.198е, ал.3 и ал.5 от Закона за водите, във връзка с писмо с изх.№ АС-01-00009/31.01.2019 г. от Председателя на Асоциацията по В и К – Сливен</w:t>
      </w:r>
    </w:p>
    <w:p w:rsidR="006E7416" w:rsidRPr="006E7416" w:rsidRDefault="006E7416" w:rsidP="006E7416">
      <w:pPr>
        <w:spacing w:after="0" w:line="240" w:lineRule="auto"/>
        <w:ind w:left="-227" w:right="-227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-227" w:right="-227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ind w:left="-227" w:right="-227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</w:t>
      </w:r>
      <w:r w:rsidR="00886861">
        <w:rPr>
          <w:rFonts w:ascii="Times New Roman" w:eastAsia="Times New Roman" w:hAnsi="Times New Roman"/>
          <w:sz w:val="24"/>
          <w:szCs w:val="24"/>
          <w:lang w:eastAsia="bg-BG"/>
        </w:rPr>
        <w:t>. При невъзможност на г-н Коста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Каранашев – Кмет на Община Котел, да участва в заседанието на общото събрание на Асоциацията по водоснабдяване и канализация на обособената територия, обслужвана от „Водоснабдяване и канализация – Сливен” ООД, определя г-н Шериф Куванджъ – зам.-кмет на Община Котел, за представител на Община Котел. 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ІІ. Относно приложения дневен ред, определя позиции и дава мандат на представителя на Община Котел да гласува, както следва: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1. По т. 1 от дневния ред: Приемане на бюджета на Асоциацията по водоснабдяване и канализация на обособената територия, обслужвана от „Водоснабдяване и канализация – Сливен” ООД за 2019 година – гласува „ЗА“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2. По т. 2 от дневния ред: Приемане отчета за изпълнението на бюджета на Асоциацията по В и К на обособената територия, обслужвана от „Водоснабдяване и канализация – Сливен” ООД за 2018 г. – гласува „ЗА“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3. По т. 3 от дневния ред: Приемане на годишния отчет за дейността на Асоциация по В и К на обособената територия, обслужвана от „Водоснабдяване и канализация – Сливен” ООД за 2018 г. – гласува „ЗА“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4. По т. 4 от дневния ред: Сключване на Допълнително споразумение № 1 към Договора за стопанисване, поддържане и експлоатация на В и К системите и съоръженията и предоставяне на водоснабдителни и канализационни услуги, между Асоциацията по водоснабдяване и канализация на обособената територия, обслужвана от „Водоснабдяване и канализация – Сливен” ООД  и „Водоснабдяване и канализация – Сливен” ООД, гр. Сливен - гласува „ЗА“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5. По т. 5 от дневния ред: Приемане на Подробна инвестиционна програма на В и К системите и съоръженията на обособената територия, обслужвана от „Водоснабдяване и канализация – Сливен” ООД - гласува „ЗА“</w:t>
      </w: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-227" w:right="-227" w:firstLine="99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Pr="006E7416" w:rsidRDefault="006E7416" w:rsidP="006E7416">
      <w:pPr>
        <w:spacing w:after="0" w:line="240" w:lineRule="auto"/>
        <w:jc w:val="both"/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58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За схема за разполагане на преместваеми обекти за търговски и други обслужващи дейности върху общински терени в Община Котел – допълнение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 xml:space="preserve">На основание чл.21, ал.1, т.8 от Закона за местното самоуправление и местната администрация и във връзка с чл.3 ал.1 от Наредба за реда и условията за издаване на разрешение за поставяне на временни преместваеми обекти за търговски и други обслужващи дейности, елементи на градското обзавеждане, рекламни, информационни и монументално-декоративни елементи съгласно чл.56 от ЗУТ на територията на Община Котел 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Съгласува представената Схема за разполагане на преместваеми обекти за търговски и други обслужващи дейности върху общински терени в Община Котел – допълнение за съоръжения за ограничаване автомобилния достъп до пешеходната зона на централната градска част на гр. Котел.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Pr="006E7416" w:rsidRDefault="006E7416" w:rsidP="006E7416">
      <w:pPr>
        <w:spacing w:after="0" w:line="240" w:lineRule="auto"/>
        <w:jc w:val="both"/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59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За даване на съгласие за подаване на проектно предложение „Предоставяне на патронажни грижи в общините Котел и Твърдица” във връзка с кандидатстването на общините Котел и Твърдица в партньорство по процедура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 xml:space="preserve">чрез директно предоставяне на безвъзмездна финансова помощ BG05M9OP001-2.040 „Патронажна грижа за възрастни хора и лица с увреждания – Компонент 2” </w:t>
      </w:r>
      <w:r w:rsidRPr="006E7416">
        <w:rPr>
          <w:rFonts w:ascii="Times New Roman" w:eastAsia="Times New Roman" w:hAnsi="Times New Roman"/>
          <w:sz w:val="24"/>
          <w:szCs w:val="24"/>
        </w:rPr>
        <w:t>на ОПРЧР 2014-2020 и одобряване на проекта на партньорско споразумение за сътрудничество между Община Котел и Община Твърдица</w:t>
      </w: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>На основание чл.21, ал.1, т.23 и ал.2, чл.59 и чл.61, ал.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, т.4г от Закона за местно самоуправление и местна администрация (ЗМСМА) </w:t>
      </w: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tabs>
          <w:tab w:val="center" w:pos="432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 xml:space="preserve">1. Общински съвет Котел дава съгласие за подаване на проектно предложение „Предоставяне на патронажни грижи в общините Котел и Твърдица” по процедура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 xml:space="preserve">чрез директно предоставяне на безвъзмездна финансова помощ BG05M9OP001-2.040 „Патронажна грижа за възрастни хора и лица с увреждания – Компонент 2” </w:t>
      </w:r>
      <w:r w:rsidRPr="006E7416">
        <w:rPr>
          <w:rFonts w:ascii="Times New Roman" w:eastAsia="Times New Roman" w:hAnsi="Times New Roman"/>
          <w:sz w:val="24"/>
          <w:szCs w:val="24"/>
        </w:rPr>
        <w:t>на ОПРЧР 2014-2020.</w:t>
      </w:r>
      <w:r w:rsidRPr="006E7416">
        <w:rPr>
          <w:rFonts w:ascii="Times New Roman" w:eastAsia="Times New Roman" w:hAnsi="Times New Roman"/>
          <w:sz w:val="24"/>
          <w:szCs w:val="24"/>
        </w:rPr>
        <w:tab/>
      </w: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</w:r>
    </w:p>
    <w:p w:rsidR="006E7416" w:rsidRPr="006E7416" w:rsidRDefault="006E7416" w:rsidP="006E7416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ab/>
        <w:t>2. Одобрява партньорството и проекта на споразумение за сътрудничество по проекта с Община Твърдица.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На основание чл.60 от АПК и предвид срокът за подаване на проектното предложение – 28.02.2019 г. допуска предварително изпълнение на Решението.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Настоящото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решение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прието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заседание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бщински съвет - Котел,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2</w:t>
      </w:r>
      <w:r w:rsidRPr="006E7416">
        <w:rPr>
          <w:rFonts w:ascii="Times New Roman" w:eastAsia="Times New Roman" w:hAnsi="Times New Roman"/>
          <w:sz w:val="24"/>
          <w:szCs w:val="24"/>
        </w:rPr>
        <w:t>1.02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.2019г., Протокол № </w:t>
      </w:r>
      <w:r w:rsidRPr="006E7416">
        <w:rPr>
          <w:rFonts w:ascii="Times New Roman" w:eastAsia="Times New Roman" w:hAnsi="Times New Roman"/>
          <w:sz w:val="24"/>
          <w:szCs w:val="24"/>
        </w:rPr>
        <w:t>55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, т</w:t>
      </w:r>
      <w:r w:rsidRPr="006E7416">
        <w:rPr>
          <w:rFonts w:ascii="Times New Roman" w:eastAsia="Times New Roman" w:hAnsi="Times New Roman"/>
          <w:sz w:val="24"/>
          <w:szCs w:val="24"/>
        </w:rPr>
        <w:t>.10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дневния ред по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доклад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на записка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№ 08-00-</w:t>
      </w:r>
      <w:r w:rsidRPr="006E7416">
        <w:rPr>
          <w:rFonts w:ascii="Times New Roman" w:eastAsia="Times New Roman" w:hAnsi="Times New Roman"/>
          <w:sz w:val="24"/>
          <w:szCs w:val="24"/>
        </w:rPr>
        <w:t>119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/07</w:t>
      </w:r>
      <w:r w:rsidRPr="006E7416">
        <w:rPr>
          <w:rFonts w:ascii="Times New Roman" w:eastAsia="Times New Roman" w:hAnsi="Times New Roman"/>
          <w:sz w:val="24"/>
          <w:szCs w:val="24"/>
        </w:rPr>
        <w:t>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.201</w:t>
      </w:r>
      <w:r w:rsidRPr="006E7416">
        <w:rPr>
          <w:rFonts w:ascii="Times New Roman" w:eastAsia="Times New Roman" w:hAnsi="Times New Roman"/>
          <w:sz w:val="24"/>
          <w:szCs w:val="24"/>
        </w:rPr>
        <w:t>9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г.</w:t>
      </w:r>
      <w:r w:rsidRPr="006E7416">
        <w:rPr>
          <w:rFonts w:ascii="Times New Roman" w:eastAsia="Times New Roman" w:hAnsi="Times New Roman"/>
          <w:sz w:val="24"/>
          <w:szCs w:val="24"/>
        </w:rPr>
        <w:t>,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при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кворум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 w:rsidRPr="006E7416">
        <w:rPr>
          <w:rFonts w:ascii="Times New Roman" w:eastAsia="Times New Roman" w:hAnsi="Times New Roman"/>
          <w:sz w:val="24"/>
          <w:szCs w:val="24"/>
        </w:rPr>
        <w:t>17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общински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съветни</w:t>
      </w:r>
      <w:r w:rsidRPr="006E7416">
        <w:rPr>
          <w:rFonts w:ascii="Times New Roman" w:eastAsia="Times New Roman" w:hAnsi="Times New Roman"/>
          <w:sz w:val="24"/>
          <w:szCs w:val="24"/>
        </w:rPr>
        <w:t>ци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и след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съгласно чл.27, ал.5 от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Закона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местното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самоуправление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и местната администрация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поименно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гласуване - с </w:t>
      </w:r>
      <w:r w:rsidRPr="006E7416">
        <w:rPr>
          <w:rFonts w:ascii="Times New Roman" w:eastAsia="Times New Roman" w:hAnsi="Times New Roman"/>
          <w:sz w:val="24"/>
          <w:szCs w:val="24"/>
        </w:rPr>
        <w:t>17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гласа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„за”, 0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против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” и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въздържали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се” 0, и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подпечатано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официалния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печат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бщински съвет - Котел.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Вярно с оригинала!</w:t>
      </w:r>
    </w:p>
    <w:p w:rsid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(Зл.Тодорова)</w:t>
      </w:r>
    </w:p>
    <w:p w:rsid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60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За подаване от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община Котел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на проектно предложение „Обучението -предпоставка за устойчива заетост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 xml:space="preserve">”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по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6E7416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Процедура за подбор на проектни предложения с няколко крайни срока за кандидатстване BG05M9OP001-1.034</w:t>
      </w:r>
      <w:r w:rsidRPr="006E7416">
        <w:rPr>
          <w:rFonts w:ascii="Times New Roman" w:eastAsia="Times New Roman" w:hAnsi="Times New Roman"/>
          <w:bCs/>
          <w:iCs/>
          <w:sz w:val="24"/>
          <w:szCs w:val="24"/>
        </w:rPr>
        <w:t xml:space="preserve"> „МИГ „Котел, Сунгурларе и Върбица” - Достъп до заетост и обучения”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На основание чл.21, ал.1, т.23 от Закона за местното самоуправление и местната администрация и във връзка с императивното изискване в Условията за кандидатстване по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6E7416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Процедура за подбор на проектни предложения с няколко крайни срока за кандидатстване BG05M9OP001-1.034</w:t>
      </w:r>
      <w:r w:rsidRPr="006E7416">
        <w:rPr>
          <w:rFonts w:ascii="Times New Roman" w:eastAsia="Times New Roman" w:hAnsi="Times New Roman"/>
          <w:bCs/>
          <w:iCs/>
          <w:sz w:val="24"/>
          <w:szCs w:val="24"/>
        </w:rPr>
        <w:t xml:space="preserve"> „МИГ „Котел, Сунгурларе и Върбица” - Достъп до заетост и обучения” за представяне на Решение за кандидатстване на Общински съвет-Котел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Дава съгласие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 xml:space="preserve">община Котел да кандидатства </w:t>
      </w:r>
      <w:r w:rsidRPr="006E7416">
        <w:rPr>
          <w:rFonts w:ascii="Times New Roman" w:eastAsia="Times New Roman" w:hAnsi="Times New Roman"/>
          <w:sz w:val="24"/>
          <w:szCs w:val="24"/>
        </w:rPr>
        <w:t>с проект: „Обучението -предпоставка за устойчива заетост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 xml:space="preserve">”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по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6E7416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6E7416">
        <w:rPr>
          <w:rFonts w:ascii="Times New Roman" w:eastAsia="Times New Roman" w:hAnsi="Times New Roman"/>
          <w:bCs/>
          <w:sz w:val="24"/>
          <w:szCs w:val="24"/>
        </w:rPr>
        <w:t>Процедура за подбор на проектни предложения с няколко крайни срока за кандидатстване BG05M9OP001-1.034</w:t>
      </w:r>
      <w:r w:rsidRPr="006E7416">
        <w:rPr>
          <w:rFonts w:ascii="Times New Roman" w:eastAsia="Times New Roman" w:hAnsi="Times New Roman"/>
          <w:bCs/>
          <w:iCs/>
          <w:sz w:val="24"/>
          <w:szCs w:val="24"/>
        </w:rPr>
        <w:t xml:space="preserve"> „МИГ „Котел, Сунгурларе и Върбица” - Достъп до заетост и обучения”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На основание чл.60 от АПК и предвид срокът за подаване на проектното предложение – 07.03.2019 г. допуска предварително изпълнение на Решението</w:t>
      </w: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Настоящото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решение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прието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заседание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бщински съвет - Котел,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2</w:t>
      </w:r>
      <w:r w:rsidRPr="006E7416">
        <w:rPr>
          <w:rFonts w:ascii="Times New Roman" w:eastAsia="Times New Roman" w:hAnsi="Times New Roman"/>
          <w:sz w:val="24"/>
          <w:szCs w:val="24"/>
        </w:rPr>
        <w:t>1.02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.2019г., Протокол № </w:t>
      </w:r>
      <w:r w:rsidRPr="006E7416">
        <w:rPr>
          <w:rFonts w:ascii="Times New Roman" w:eastAsia="Times New Roman" w:hAnsi="Times New Roman"/>
          <w:sz w:val="24"/>
          <w:szCs w:val="24"/>
        </w:rPr>
        <w:t>55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, т</w:t>
      </w:r>
      <w:r w:rsidRPr="006E7416">
        <w:rPr>
          <w:rFonts w:ascii="Times New Roman" w:eastAsia="Times New Roman" w:hAnsi="Times New Roman"/>
          <w:sz w:val="24"/>
          <w:szCs w:val="24"/>
        </w:rPr>
        <w:t>.11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дневния ред по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доклад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на записка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№ 08-00-</w:t>
      </w:r>
      <w:r w:rsidRPr="006E7416">
        <w:rPr>
          <w:rFonts w:ascii="Times New Roman" w:eastAsia="Times New Roman" w:hAnsi="Times New Roman"/>
          <w:sz w:val="24"/>
          <w:szCs w:val="24"/>
        </w:rPr>
        <w:t>112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/07</w:t>
      </w:r>
      <w:r w:rsidRPr="006E7416">
        <w:rPr>
          <w:rFonts w:ascii="Times New Roman" w:eastAsia="Times New Roman" w:hAnsi="Times New Roman"/>
          <w:sz w:val="24"/>
          <w:szCs w:val="24"/>
        </w:rPr>
        <w:t>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.201</w:t>
      </w:r>
      <w:r w:rsidRPr="006E7416">
        <w:rPr>
          <w:rFonts w:ascii="Times New Roman" w:eastAsia="Times New Roman" w:hAnsi="Times New Roman"/>
          <w:sz w:val="24"/>
          <w:szCs w:val="24"/>
        </w:rPr>
        <w:t>9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г.</w:t>
      </w:r>
      <w:r w:rsidRPr="006E7416">
        <w:rPr>
          <w:rFonts w:ascii="Times New Roman" w:eastAsia="Times New Roman" w:hAnsi="Times New Roman"/>
          <w:sz w:val="24"/>
          <w:szCs w:val="24"/>
        </w:rPr>
        <w:t>,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при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кворум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 w:rsidRPr="006E7416">
        <w:rPr>
          <w:rFonts w:ascii="Times New Roman" w:eastAsia="Times New Roman" w:hAnsi="Times New Roman"/>
          <w:sz w:val="24"/>
          <w:szCs w:val="24"/>
        </w:rPr>
        <w:t>17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общински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съветни</w:t>
      </w:r>
      <w:r w:rsidRPr="006E7416">
        <w:rPr>
          <w:rFonts w:ascii="Times New Roman" w:eastAsia="Times New Roman" w:hAnsi="Times New Roman"/>
          <w:sz w:val="24"/>
          <w:szCs w:val="24"/>
        </w:rPr>
        <w:t>ци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и след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</w:rPr>
        <w:t>явно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гласуване - с </w:t>
      </w:r>
      <w:r w:rsidRPr="006E7416">
        <w:rPr>
          <w:rFonts w:ascii="Times New Roman" w:eastAsia="Times New Roman" w:hAnsi="Times New Roman"/>
          <w:sz w:val="24"/>
          <w:szCs w:val="24"/>
        </w:rPr>
        <w:t>17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гласа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„за”, 0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против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” и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въздържали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се” 0, и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подпечатано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официалния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печат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бщински съвет - Котел.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</w:r>
      <w:r w:rsidRPr="006E7416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>Вярно с оригинала!</w:t>
      </w:r>
    </w:p>
    <w:p w:rsid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(Зл.Тодорова)</w:t>
      </w:r>
    </w:p>
    <w:p w:rsid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61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За издаване на запис на заповед от община Котел в полза на ДФ „Земеделие” - Разплащателна агенция, обезпечаваща авансово плащане по Споразумение за изпълнение на Стратегия за Водено от общностите местно развитие </w:t>
      </w:r>
      <w:r w:rsidRPr="006E7416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</w:rPr>
        <w:t>РД 50 – 194/ 29.11.2016</w:t>
      </w:r>
      <w:r w:rsidRPr="006E7416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</w:rPr>
        <w:t>и заповед №  РД 09-129/08.02.2019 г. на Управляващия орган на ПРСР 2014 - 2020 г. по Подмярка „Прилагане на операции в рамките на стратегии за Водено от общностите местно развитие” и по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</w:t>
      </w:r>
    </w:p>
    <w:p w:rsidR="006E7416" w:rsidRPr="006E7416" w:rsidRDefault="006E7416" w:rsidP="006E7416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pacing w:val="3"/>
          <w:sz w:val="24"/>
          <w:szCs w:val="24"/>
          <w:lang w:eastAsia="bg-BG"/>
        </w:rPr>
        <w:t>На основание чл.21, ал.1, т.10 и т.24, и чл.27, ал.4 и ал.5 от Закона за местното самоуправление и местната администрация</w:t>
      </w:r>
    </w:p>
    <w:p w:rsidR="006E7416" w:rsidRPr="006E7416" w:rsidRDefault="006E7416" w:rsidP="006E7416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E7416" w:rsidRPr="006E7416" w:rsidRDefault="006E7416" w:rsidP="006E7416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</w:rPr>
        <w:t>1.</w:t>
      </w:r>
      <w:r w:rsidRPr="006E7416">
        <w:rPr>
          <w:rFonts w:ascii="Times New Roman" w:eastAsia="Times New Roman" w:hAnsi="Times New Roman"/>
          <w:spacing w:val="3"/>
          <w:sz w:val="24"/>
          <w:szCs w:val="24"/>
          <w:lang w:eastAsia="bg-BG"/>
        </w:rPr>
        <w:t xml:space="preserve">Упълномощава Кмета на Община Котел да подпише Запис на заповед, без протест и без разноски, платима на предявяване в полза на ДФ „Земеделие” - Разплащателна агенция в размер на 107 687,09 лева, (сто и седем хиляди шестстотин осемдесет и седем лева и 0,09 ст.) за обезпечаване на 100 % от авансово плащане съгласно чл. 7, ал.2, т.2 от Наредба № 1 от 22 януари 2016 г., за прилагане на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 по Споразумение за изпълнение на Стратегия за Водено от общностите местно развитие </w:t>
      </w:r>
      <w:r w:rsidRPr="006E7416">
        <w:rPr>
          <w:rFonts w:ascii="Times New Roman" w:eastAsia="Times New Roman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№ </w:t>
      </w:r>
      <w:r w:rsidR="00886861">
        <w:rPr>
          <w:rFonts w:ascii="Times New Roman" w:eastAsia="Times New Roman" w:hAnsi="Times New Roman"/>
          <w:spacing w:val="3"/>
          <w:sz w:val="24"/>
          <w:szCs w:val="24"/>
          <w:shd w:val="clear" w:color="auto" w:fill="FEFEFE"/>
          <w:lang w:eastAsia="bg-BG"/>
        </w:rPr>
        <w:t>РД 50 – 194/</w:t>
      </w:r>
      <w:r w:rsidRPr="006E7416">
        <w:rPr>
          <w:rFonts w:ascii="Times New Roman" w:eastAsia="Times New Roman" w:hAnsi="Times New Roman"/>
          <w:spacing w:val="3"/>
          <w:sz w:val="24"/>
          <w:szCs w:val="24"/>
          <w:shd w:val="clear" w:color="auto" w:fill="FEFEFE"/>
          <w:lang w:eastAsia="bg-BG"/>
        </w:rPr>
        <w:t>29.11.2016</w:t>
      </w:r>
      <w:r w:rsidRPr="006E7416">
        <w:rPr>
          <w:rFonts w:ascii="Times New Roman" w:eastAsia="Times New Roman" w:hAnsi="Times New Roman"/>
          <w:spacing w:val="3"/>
          <w:sz w:val="24"/>
          <w:szCs w:val="24"/>
          <w:lang w:eastAsia="bg-BG"/>
        </w:rPr>
        <w:t xml:space="preserve"> със срок до 6 (шест) месеца след изтичане на срока за изпълнение на годишния бюджет за 2019 година, за който се отнася авансовото плащане.</w:t>
      </w:r>
    </w:p>
    <w:p w:rsidR="006E7416" w:rsidRPr="006E7416" w:rsidRDefault="006E7416" w:rsidP="006E7416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pacing w:val="3"/>
          <w:sz w:val="24"/>
          <w:szCs w:val="24"/>
          <w:lang w:eastAsia="bg-BG"/>
        </w:rPr>
        <w:t>2. Възлага на изпълнителният директор на Сдружение „Местна инициативна група Котел, Сунгурларе и Върбица” да подготви необходимите документи за получаване на авансовото плащане и да ги представи пред ДФ „Земеделие” - Разплащателна агенция.</w:t>
      </w:r>
    </w:p>
    <w:p w:rsidR="006E7416" w:rsidRPr="006E7416" w:rsidRDefault="006E7416" w:rsidP="006E7416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Настоящото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решение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прието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заседание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бщински съвет - Котел,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2</w:t>
      </w:r>
      <w:r w:rsidRPr="006E7416">
        <w:rPr>
          <w:rFonts w:ascii="Times New Roman" w:eastAsia="Times New Roman" w:hAnsi="Times New Roman"/>
          <w:sz w:val="24"/>
          <w:szCs w:val="24"/>
        </w:rPr>
        <w:t>1.02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.2019г., Протокол № </w:t>
      </w:r>
      <w:r w:rsidRPr="006E7416">
        <w:rPr>
          <w:rFonts w:ascii="Times New Roman" w:eastAsia="Times New Roman" w:hAnsi="Times New Roman"/>
          <w:sz w:val="24"/>
          <w:szCs w:val="24"/>
        </w:rPr>
        <w:t>55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, т</w:t>
      </w:r>
      <w:r w:rsidRPr="006E7416">
        <w:rPr>
          <w:rFonts w:ascii="Times New Roman" w:eastAsia="Times New Roman" w:hAnsi="Times New Roman"/>
          <w:sz w:val="24"/>
          <w:szCs w:val="24"/>
        </w:rPr>
        <w:t>.12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дневния ред по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доклад</w:t>
      </w:r>
      <w:proofErr w:type="spellEnd"/>
      <w:r w:rsidRPr="006E7416">
        <w:rPr>
          <w:rFonts w:ascii="Times New Roman" w:eastAsia="Times New Roman" w:hAnsi="Times New Roman"/>
          <w:sz w:val="24"/>
          <w:szCs w:val="24"/>
        </w:rPr>
        <w:t>на записка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№ 08-00-</w:t>
      </w:r>
      <w:r w:rsidRPr="006E7416">
        <w:rPr>
          <w:rFonts w:ascii="Times New Roman" w:eastAsia="Times New Roman" w:hAnsi="Times New Roman"/>
          <w:sz w:val="24"/>
          <w:szCs w:val="24"/>
        </w:rPr>
        <w:t>130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/</w:t>
      </w:r>
      <w:r w:rsidRPr="006E7416">
        <w:rPr>
          <w:rFonts w:ascii="Times New Roman" w:eastAsia="Times New Roman" w:hAnsi="Times New Roman"/>
          <w:sz w:val="24"/>
          <w:szCs w:val="24"/>
        </w:rPr>
        <w:t>11.02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.201</w:t>
      </w:r>
      <w:r w:rsidRPr="006E7416">
        <w:rPr>
          <w:rFonts w:ascii="Times New Roman" w:eastAsia="Times New Roman" w:hAnsi="Times New Roman"/>
          <w:sz w:val="24"/>
          <w:szCs w:val="24"/>
        </w:rPr>
        <w:t>9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г.</w:t>
      </w:r>
      <w:r w:rsidRPr="006E7416">
        <w:rPr>
          <w:rFonts w:ascii="Times New Roman" w:eastAsia="Times New Roman" w:hAnsi="Times New Roman"/>
          <w:sz w:val="24"/>
          <w:szCs w:val="24"/>
        </w:rPr>
        <w:t>,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при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кворум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 w:rsidRPr="006E7416">
        <w:rPr>
          <w:rFonts w:ascii="Times New Roman" w:eastAsia="Times New Roman" w:hAnsi="Times New Roman"/>
          <w:sz w:val="24"/>
          <w:szCs w:val="24"/>
        </w:rPr>
        <w:t>18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общински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съветни</w:t>
      </w:r>
      <w:r w:rsidRPr="006E7416">
        <w:rPr>
          <w:rFonts w:ascii="Times New Roman" w:eastAsia="Times New Roman" w:hAnsi="Times New Roman"/>
          <w:sz w:val="24"/>
          <w:szCs w:val="24"/>
        </w:rPr>
        <w:t>ци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и след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проведено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съгласно чл.27, ал.5 от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Закона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местното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самоуправление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и местната администрация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поименно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гласуване - с </w:t>
      </w:r>
      <w:r w:rsidRPr="006E7416">
        <w:rPr>
          <w:rFonts w:ascii="Times New Roman" w:eastAsia="Times New Roman" w:hAnsi="Times New Roman"/>
          <w:sz w:val="24"/>
          <w:szCs w:val="24"/>
        </w:rPr>
        <w:t>18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гласа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„за”, 0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против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” и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въздържали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се” 0, и е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подпечатано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официалния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/>
        </w:rPr>
        <w:t>печат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r w:rsidRPr="006E7416">
        <w:rPr>
          <w:rFonts w:ascii="Times New Roman" w:eastAsia="Times New Roman" w:hAnsi="Times New Roman"/>
          <w:sz w:val="24"/>
          <w:szCs w:val="24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бщински съвет - Котел.</w:t>
      </w:r>
    </w:p>
    <w:p w:rsidR="006E7416" w:rsidRPr="006E7416" w:rsidRDefault="006E7416" w:rsidP="006E7416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/>
          <w:spacing w:val="3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Вярно с оригинала!</w:t>
      </w:r>
    </w:p>
    <w:p w:rsidR="006E7416" w:rsidRP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(Зл.Тодорова)</w:t>
      </w:r>
    </w:p>
    <w:p w:rsidR="006E7416" w:rsidRPr="006E7416" w:rsidRDefault="006E7416" w:rsidP="006E7416">
      <w:pPr>
        <w:spacing w:line="240" w:lineRule="auto"/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62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</w:rPr>
        <w:t>За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риемане на Правилник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чл.21, ал.2 и 3 от Закона за местното самоуправление и местната администрация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6E7416" w:rsidRPr="006E7416" w:rsidRDefault="006E7416" w:rsidP="006E74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Приема Правилник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администрация.</w:t>
      </w:r>
    </w:p>
    <w:p w:rsidR="006E7416" w:rsidRPr="006E7416" w:rsidRDefault="006E7416" w:rsidP="006E74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 xml:space="preserve">§1. Изменя се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чл.21, ал.5 като текстът придобива следното съдържание: „</w:t>
      </w:r>
      <w:r w:rsidRPr="006E7416">
        <w:rPr>
          <w:rFonts w:ascii="Times New Roman" w:hAnsi="Times New Roman"/>
          <w:sz w:val="24"/>
          <w:szCs w:val="24"/>
        </w:rPr>
        <w:t>Общинските съветници могат да бъдат командировани с тяхно съгласие в страната или в чужбина въз основа на заповед, издадена от кмета но общината.”</w:t>
      </w: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hAnsi="Times New Roman"/>
          <w:sz w:val="24"/>
          <w:szCs w:val="24"/>
        </w:rPr>
        <w:t xml:space="preserve">§2. В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чл.91 се правят следните изменения и допълнения: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1. В ал.1 текстът се изменя така: ”</w:t>
      </w:r>
      <w:r w:rsidRPr="006E7416">
        <w:rPr>
          <w:rFonts w:ascii="Times New Roman" w:hAnsi="Times New Roman"/>
          <w:sz w:val="24"/>
          <w:szCs w:val="24"/>
        </w:rPr>
        <w:t xml:space="preserve"> В структурата на общинската администрация се създава самостоятелно звено, което подпомага работата на общинския съвет и на неговите комисии и осъществява организационно-техническото и административно обслужване на тяхната дейност. Звеното е на пряко подчинение на председателя на общинския съвет”.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2. В ал. 2 се прави следното допълнение: след края на текста се създава ново изречение със следния текст: „Кметът на общината не може да назначава или да освобождава служители в звеното, за които не е направено писмено предложение от председателя на общинския съвет.”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3. Създава се нова алинея 3 със следния текст: „Служителите в </w:t>
      </w:r>
      <w:r w:rsidRPr="006E7416">
        <w:rPr>
          <w:rFonts w:ascii="Times New Roman" w:eastAsia="Times New Roman" w:hAnsi="Times New Roman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звеното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подпомагат дейността на председателя на общинския съвет при осъществяване на правомощията му по подготовката, свикването и провеждането на заседанията на общинския съвет и на неговите комисии.: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hAnsi="Times New Roman"/>
          <w:sz w:val="24"/>
          <w:szCs w:val="24"/>
        </w:rPr>
        <w:t>4. Създава се нова алинея 4 със следния текст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: Председателят на общинския съвет утвърждава длъжностните характеристики, ръководи и контролира дейността на служителите в </w:t>
      </w:r>
      <w:r w:rsidRPr="006E7416">
        <w:rPr>
          <w:rFonts w:ascii="Times New Roman" w:eastAsia="Times New Roman" w:hAnsi="Times New Roman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звеното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. Оценяването на изпълнението на длъжността на служителите в </w:t>
      </w:r>
      <w:r w:rsidRPr="006E7416">
        <w:rPr>
          <w:rFonts w:ascii="Times New Roman" w:eastAsia="Times New Roman" w:hAnsi="Times New Roman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звеното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се извършва от председателя на общинския съвет.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hAnsi="Times New Roman"/>
          <w:sz w:val="24"/>
          <w:szCs w:val="24"/>
        </w:rPr>
        <w:t xml:space="preserve">§3.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В чл.92 се правят следните изменения и допълнения: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1. В чл.92, в текста на разпоредбата изразът „ал.2” се заменя с „ал.1”.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2. В чл.92, т.5 се прави следното изменение и допълнение: текстът „</w:t>
      </w:r>
      <w:r w:rsidRPr="006E7416">
        <w:rPr>
          <w:rFonts w:ascii="Times New Roman" w:hAnsi="Times New Roman"/>
          <w:sz w:val="24"/>
          <w:szCs w:val="24"/>
        </w:rPr>
        <w:t>определени в устройствения правилник на общинската администрация ” отпада, като се заменя със следния текст: „посочени в длъжностната характеристика".</w:t>
      </w: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hAnsi="Times New Roman"/>
          <w:sz w:val="24"/>
          <w:szCs w:val="24"/>
        </w:rPr>
        <w:lastRenderedPageBreak/>
        <w:t xml:space="preserve">§4.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Навсякъде в ПОДОСКНКВОА думите „ЗПУКИ” се заменят със "Закона за противодействие на корупцията и за отнемане на незаконно придобитото имущество".</w:t>
      </w: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Pr="006E7416" w:rsidRDefault="006E7416" w:rsidP="006E7416">
      <w:pPr>
        <w:spacing w:after="0" w:line="240" w:lineRule="auto"/>
        <w:jc w:val="both"/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Pr="006E7416" w:rsidRDefault="006E7416" w:rsidP="006E7416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Book Antiqua" w:eastAsia="Times New Roman" w:hAnsi="Book Antiqua"/>
          <w:sz w:val="24"/>
          <w:szCs w:val="24"/>
        </w:rPr>
      </w:pPr>
    </w:p>
    <w:p w:rsidR="006E7416" w:rsidRPr="006E7416" w:rsidRDefault="006E7416" w:rsidP="006E7416">
      <w:pPr>
        <w:spacing w:after="0" w:line="240" w:lineRule="auto"/>
        <w:jc w:val="both"/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86861" w:rsidRDefault="00886861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63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За приемане на справка-отчет внесена от началника на Районно управление-Котел</w:t>
      </w:r>
      <w:r w:rsidRPr="006E7416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с информация за дейността на група „Охранителна полиция” при Районно управление– Котел, ОДМВР гр.Сливен за четвъртото тримесечие на 2018 г.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чл.21, ал.1, т.23 от Закона за местното самоуправление и местната администрация във връзка с чл.44, ал.3 от Наредба № 1 за поддържане и опазване на обществения ред, чистотата, благоустройството и безопасността на движението на територията на Община Котел 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РЕШИ: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  <w:t>Приема справката-отчет внесена от началника на Районно управление-Котел</w:t>
      </w:r>
      <w:r w:rsidRPr="006E7416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с информация за дейността на група „Охранителна полиция” при Районно управление-Котел, ОДМВР гр. Сливен за четвъртото тримесечие на 2018 г.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</w:r>
      <w:r w:rsidRPr="006E7416">
        <w:rPr>
          <w:rFonts w:ascii="Times New Roman" w:hAnsi="Times New Roman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lang w:val="en-US"/>
        </w:rPr>
      </w:pPr>
    </w:p>
    <w:p w:rsidR="006E7416" w:rsidRPr="006E7416" w:rsidRDefault="006E7416" w:rsidP="006E7416">
      <w:pPr>
        <w:spacing w:after="0" w:line="240" w:lineRule="auto"/>
        <w:rPr>
          <w:rFonts w:ascii="Times New Roman" w:hAnsi="Times New Roman"/>
          <w:b/>
        </w:rPr>
      </w:pPr>
      <w:r w:rsidRPr="006E7416">
        <w:rPr>
          <w:rFonts w:ascii="Times New Roman" w:hAnsi="Times New Roman"/>
        </w:rPr>
        <w:t>Вярно с оригинала!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  <w:r w:rsidRPr="006E7416">
        <w:rPr>
          <w:rFonts w:ascii="Times New Roman" w:hAnsi="Times New Roman"/>
        </w:rPr>
        <w:t xml:space="preserve">                          (Зл.Тодорова)</w:t>
      </w: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6E7416" w:rsidRDefault="006E7416" w:rsidP="006E7416">
      <w:pPr>
        <w:spacing w:after="0" w:line="240" w:lineRule="auto"/>
        <w:jc w:val="both"/>
        <w:rPr>
          <w:rFonts w:ascii="Times New Roman" w:hAnsi="Times New Roman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726BB9" w:rsidRDefault="00726BB9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64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За отпускане на еднократна финансова помощ на нуждаещите се лица и семейства на територията на Община Котел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чл.21, ал.1, т.23 от Закона за местното самоуправление и местната администрация и чл.2 във връзка с чл.5, ал.9 и 10 и от Правилника за реда и начина за отпускане на еднократна финансова помощ 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РЕШИ:</w:t>
      </w: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І. Отпуска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еднократна финансова помощ на следните лица: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1.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50,00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захарна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болест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тип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II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ab/>
        <w:t>2. 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3.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'',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30,00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4.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‘‘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5. М.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6.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Ц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7.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И.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в размер на 100,00 лв.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8.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150,00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150,00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ПРНОЕФП. 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З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З. М. К.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съгласно чл.2, т.2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‘‘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гр., ул. „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 К.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ул.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балнеолечение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24.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25.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26.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с.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70,00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27.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28.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ул.“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29.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ул.‘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ул.“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70,00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Ц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…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„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ул.“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операция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съгласно чл.2, т.1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З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150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11 в размер на 50,00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39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И., адрес: с.Тича,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41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 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лечение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а,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:…………..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200,00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децата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3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48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49.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50.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……............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ул.“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 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200,00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56.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58.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4 ,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59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66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ул.‘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‘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‘‘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70,00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69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Ю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6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А.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4,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У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отглеждане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3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79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00  лв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84.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за подпомагане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децата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С.К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К. в размер на 100,00 лв. съгласно чл.2, т.3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…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…,  ЕГН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89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90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</w:t>
      </w:r>
      <w:r w:rsidR="00726BB9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726BB9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ул.“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обучение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3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ул.“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ул.“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Б.,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ул.“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“ № …, ЕГН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,адрес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 ''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…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99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726BB9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102.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17.,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операция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…,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109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48,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Ю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З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ПРНОЕФП. 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 200,00 лв., 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115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116.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'' №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В.А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,адрес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''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гр.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''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200,00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119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чл.2,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чл.2,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ПРНОЕФП,.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чл.2, т. 3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46 ,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гр.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................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издръжка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на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-</w:t>
      </w:r>
      <w:proofErr w:type="spellStart"/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син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3 от ПРНОЕФП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30,00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127.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129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 ''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адрес:,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,00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1 от ПРНОЕФП. 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30,00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№..., ЕГН: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139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140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141.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,адрес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,адрес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,адрес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: с.,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70,00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Ф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149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70,00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70,00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ул.'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2 от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ПРНОЕФП .</w:t>
      </w:r>
      <w:proofErr w:type="gramEnd"/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159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с.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162.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на  50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,00 лв., 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165.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120E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лечение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детето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169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 за лечение,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ул.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Ч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176.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50,00 лв. за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лекарства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726BB9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1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179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300,00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3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кв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181.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в размер на 50,00 лв. 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………….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187.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Ш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189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190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С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192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…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193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Т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Ж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194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Р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195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2, т. 1 от ПРНОЕФП. 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196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ул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197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Й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Я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№7,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198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А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100,00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199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О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…,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200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gram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proofErr w:type="gramEnd"/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201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К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., ЕГН: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размер на 50,00 лв., съгласно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. 2, т. 2 от ПРНОЕФП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ІІ. Средствата да се осигурят от бюджета на община Котел за 2018 г. по §42-14 „Обезщетения и помощи по решения на общински съвет”.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6E7416" w:rsidRPr="006E7416" w:rsidRDefault="006E7416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ІІІ. НЕ ОТПУСКА еднократна финансова помощ на следните лица: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:rsidR="006E7416" w:rsidRPr="006E7416" w:rsidRDefault="00726BB9" w:rsidP="00726BB9">
      <w:pPr>
        <w:spacing w:after="0" w:line="240" w:lineRule="auto"/>
        <w:ind w:firstLine="708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1. </w:t>
      </w:r>
      <w:r w:rsidR="006E7416" w:rsidRPr="006E7416">
        <w:rPr>
          <w:rFonts w:ascii="Times New Roman" w:eastAsia="Times New Roman" w:hAnsi="Times New Roman"/>
          <w:lang w:eastAsia="bg-BG"/>
        </w:rPr>
        <w:t>Д. В.П., адрес: гр………….., ул. ''………….''  № …., ЕГН:……………., поради непълен комплект документи – липсва удостоверение за наличие или липса на задължения .</w:t>
      </w:r>
    </w:p>
    <w:p w:rsidR="006E7416" w:rsidRPr="006E7416" w:rsidRDefault="00726BB9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2. </w:t>
      </w:r>
      <w:r w:rsidR="006E7416" w:rsidRPr="006E7416">
        <w:rPr>
          <w:rFonts w:ascii="Times New Roman" w:eastAsia="Times New Roman" w:hAnsi="Times New Roman"/>
          <w:lang w:eastAsia="bg-BG"/>
        </w:rPr>
        <w:t>М.Н.В.,</w:t>
      </w:r>
      <w:r>
        <w:rPr>
          <w:rFonts w:ascii="Times New Roman" w:eastAsia="Times New Roman" w:hAnsi="Times New Roman"/>
          <w:lang w:eastAsia="bg-BG"/>
        </w:rPr>
        <w:t xml:space="preserve"> адрес: гр………….., ул.''…………………№</w:t>
      </w:r>
      <w:r w:rsidR="006E7416" w:rsidRPr="006E7416">
        <w:rPr>
          <w:rFonts w:ascii="Times New Roman" w:eastAsia="Times New Roman" w:hAnsi="Times New Roman"/>
          <w:lang w:eastAsia="bg-BG"/>
        </w:rPr>
        <w:t>………..., ЕГН:………………………, поради изтекъл срок на медицински документи.</w:t>
      </w:r>
    </w:p>
    <w:p w:rsidR="006E7416" w:rsidRPr="006E7416" w:rsidRDefault="00726BB9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3. </w:t>
      </w:r>
      <w:r w:rsidR="006E7416" w:rsidRPr="006E7416">
        <w:rPr>
          <w:rFonts w:ascii="Times New Roman" w:eastAsia="Times New Roman" w:hAnsi="Times New Roman"/>
          <w:lang w:eastAsia="bg-BG"/>
        </w:rPr>
        <w:t>Е.Т. Х., адрес: с……………, кв. …………. № …, поради липсата на медицински документ доказващ вид или тежест на заболяване.</w:t>
      </w:r>
    </w:p>
    <w:p w:rsidR="006E7416" w:rsidRPr="006E7416" w:rsidRDefault="00726BB9" w:rsidP="00726BB9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4. </w:t>
      </w:r>
      <w:r w:rsidR="006E7416" w:rsidRPr="006E7416">
        <w:rPr>
          <w:rFonts w:ascii="Times New Roman" w:eastAsia="Times New Roman" w:hAnsi="Times New Roman"/>
          <w:lang w:eastAsia="bg-BG"/>
        </w:rPr>
        <w:t>Д.Х.Х., адрес: с. …………….., ул. …………….. № …, ЕГН ………… поради липса на медицински документ, доказващ влошено здравословно състояние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5. </w:t>
      </w:r>
      <w:r w:rsidR="006E7416" w:rsidRPr="006E7416">
        <w:rPr>
          <w:rFonts w:ascii="Times New Roman" w:eastAsia="Times New Roman" w:hAnsi="Times New Roman"/>
          <w:lang w:eastAsia="bg-BG"/>
        </w:rPr>
        <w:t>К.К.М., адрес: гр……………, ул. ……………. № …, ЕГН:………………., поради непълен комплект документи – липсва удостоверение за наличие или липса на задължения.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6. </w:t>
      </w:r>
      <w:r w:rsidR="006E7416" w:rsidRPr="006E7416">
        <w:rPr>
          <w:rFonts w:ascii="Times New Roman" w:eastAsia="Times New Roman" w:hAnsi="Times New Roman"/>
          <w:lang w:eastAsia="bg-BG"/>
        </w:rPr>
        <w:t>К.И.И., адрес: с………., ул. ………….. №…., ЕГН:…………….., поради неактуален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7. </w:t>
      </w:r>
      <w:r w:rsidR="006E7416" w:rsidRPr="006E7416">
        <w:rPr>
          <w:rFonts w:ascii="Times New Roman" w:eastAsia="Times New Roman" w:hAnsi="Times New Roman"/>
          <w:lang w:eastAsia="bg-BG"/>
        </w:rPr>
        <w:t>Р. И. Г., адрес: с……….., кв……….. № …, ЕГН:……………., поради непълен комплект документи-липсва медицински документ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8. </w:t>
      </w:r>
      <w:r w:rsidR="006E7416" w:rsidRPr="006E7416">
        <w:rPr>
          <w:rFonts w:ascii="Times New Roman" w:eastAsia="Times New Roman" w:hAnsi="Times New Roman"/>
          <w:lang w:eastAsia="bg-BG"/>
        </w:rPr>
        <w:t>М.В.В., адрес: с………, ул. ………………. № …, ЕГН:………………, поради непълен комплект документи – липсва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9. </w:t>
      </w:r>
      <w:r w:rsidR="006E7416" w:rsidRPr="006E7416">
        <w:rPr>
          <w:rFonts w:ascii="Times New Roman" w:eastAsia="Times New Roman" w:hAnsi="Times New Roman"/>
          <w:lang w:eastAsia="bg-BG"/>
        </w:rPr>
        <w:t>М.С.А., адрес: гр. …………., кв. ………… № …., ЕГН:………………, поради непълен комплект документи, а именно липсата на удостоверение за семейно положение.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10. </w:t>
      </w:r>
      <w:r w:rsidR="006E7416" w:rsidRPr="006E7416">
        <w:rPr>
          <w:rFonts w:ascii="Times New Roman" w:eastAsia="Times New Roman" w:hAnsi="Times New Roman"/>
          <w:lang w:eastAsia="bg-BG"/>
        </w:rPr>
        <w:t>Д. Н. Д., адрес: гр……….., ул……………….. № …., ЕГН:………………., поради липса на удостоверение за наличие или липса на задължения.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lastRenderedPageBreak/>
        <w:t xml:space="preserve">11. </w:t>
      </w:r>
      <w:r w:rsidR="006E7416" w:rsidRPr="006E7416">
        <w:rPr>
          <w:rFonts w:ascii="Times New Roman" w:eastAsia="Times New Roman" w:hAnsi="Times New Roman"/>
          <w:lang w:eastAsia="bg-BG"/>
        </w:rPr>
        <w:t>Ф.Н.И., адрес: с…………., ул. …………. № …, поради липсващ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12. </w:t>
      </w:r>
      <w:r w:rsidR="006E7416" w:rsidRPr="006E7416">
        <w:rPr>
          <w:rFonts w:ascii="Times New Roman" w:eastAsia="Times New Roman" w:hAnsi="Times New Roman"/>
          <w:lang w:eastAsia="bg-BG"/>
        </w:rPr>
        <w:t>Д. Х. И., адрес: с………….., ул……….. № … , ЕГН: …………….., поради липсата на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13. </w:t>
      </w:r>
      <w:r w:rsidR="006E7416" w:rsidRPr="006E7416">
        <w:rPr>
          <w:rFonts w:ascii="Times New Roman" w:eastAsia="Times New Roman" w:hAnsi="Times New Roman"/>
          <w:lang w:eastAsia="bg-BG"/>
        </w:rPr>
        <w:t>Ф.К.Т., адрес: гр…………, ул………… № …, ЕГН:………………, поради липсата на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14. </w:t>
      </w:r>
      <w:r w:rsidR="006E7416" w:rsidRPr="006E7416">
        <w:rPr>
          <w:rFonts w:ascii="Times New Roman" w:eastAsia="Times New Roman" w:hAnsi="Times New Roman"/>
          <w:lang w:eastAsia="bg-BG"/>
        </w:rPr>
        <w:t>Н.Д.Б., адрес: с…………….., ул.…………… № …, ЕГН:…………………, поради неактуален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15. </w:t>
      </w:r>
      <w:r w:rsidR="006E7416" w:rsidRPr="006E7416">
        <w:rPr>
          <w:rFonts w:ascii="Times New Roman" w:eastAsia="Times New Roman" w:hAnsi="Times New Roman"/>
          <w:lang w:eastAsia="bg-BG"/>
        </w:rPr>
        <w:t>Р.С.К., адрес: с……….., кв…………№ …., ЕГН:………….., поради неактуален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16. </w:t>
      </w:r>
      <w:r w:rsidR="006E7416" w:rsidRPr="006E7416">
        <w:rPr>
          <w:rFonts w:ascii="Times New Roman" w:eastAsia="Times New Roman" w:hAnsi="Times New Roman"/>
          <w:lang w:eastAsia="bg-BG"/>
        </w:rPr>
        <w:t>С.П.О., адрес: с………, кв……….. №…, ЕГН:………….., поради неактуален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17. </w:t>
      </w:r>
      <w:r w:rsidR="006E7416" w:rsidRPr="006E7416">
        <w:rPr>
          <w:rFonts w:ascii="Times New Roman" w:eastAsia="Times New Roman" w:hAnsi="Times New Roman"/>
          <w:lang w:eastAsia="bg-BG"/>
        </w:rPr>
        <w:t>И.К.Л., адрес: с………….., кв………… № …, ЕГН:……………., поради неактуален медицински документ.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18. </w:t>
      </w:r>
      <w:r w:rsidR="006E7416" w:rsidRPr="006E7416">
        <w:rPr>
          <w:rFonts w:ascii="Times New Roman" w:eastAsia="Times New Roman" w:hAnsi="Times New Roman"/>
          <w:lang w:eastAsia="bg-BG"/>
        </w:rPr>
        <w:t>М.Ш.О., адрес: с. ……….., кв…………..№ …, ЕГН: ……………, поради непълен пакет документи – липсва удостоверение за наличие или липса на задължения.</w:t>
      </w:r>
    </w:p>
    <w:p w:rsidR="006E7416" w:rsidRPr="006E7416" w:rsidRDefault="00484DA3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19. </w:t>
      </w:r>
      <w:r w:rsidR="006E7416" w:rsidRPr="006E7416">
        <w:rPr>
          <w:rFonts w:ascii="Times New Roman" w:eastAsia="Times New Roman" w:hAnsi="Times New Roman"/>
          <w:lang w:eastAsia="bg-BG"/>
        </w:rPr>
        <w:t>Ж.Б.Х., адрес: с…………, кв…………….№ …….., ЕГН:…………………., поради неплатени данъчни задължения към Община Котел.</w:t>
      </w:r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b/>
          <w:lang w:eastAsia="bg-BG"/>
        </w:rPr>
      </w:pPr>
      <w:r w:rsidRPr="006E7416">
        <w:rPr>
          <w:rFonts w:ascii="Times New Roman" w:eastAsia="Times New Roman" w:hAnsi="Times New Roman"/>
          <w:b/>
          <w:lang w:eastAsia="bg-BG"/>
        </w:rPr>
        <w:t xml:space="preserve">        </w:t>
      </w:r>
    </w:p>
    <w:p w:rsidR="006E7416" w:rsidRDefault="006E7416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  <w:r w:rsidRPr="006E7416">
        <w:rPr>
          <w:rFonts w:ascii="Times New Roman" w:eastAsia="Times New Roman" w:hAnsi="Times New Roman"/>
          <w:lang w:eastAsia="bg-BG"/>
        </w:rPr>
        <w:t>ІV. Възлага на Председателя на Общински съвет - Котел да уведоми горепосочените лица за взетото решение.</w:t>
      </w:r>
    </w:p>
    <w:p w:rsidR="00120E75" w:rsidRDefault="00120E75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</w:p>
    <w:p w:rsidR="00120E75" w:rsidRDefault="00120E75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</w:p>
    <w:p w:rsidR="00120E75" w:rsidRDefault="00120E75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bg-BG"/>
        </w:rPr>
      </w:pPr>
    </w:p>
    <w:p w:rsidR="00120E75" w:rsidRPr="00120E75" w:rsidRDefault="00120E75" w:rsidP="00120E75">
      <w:pPr>
        <w:spacing w:after="0" w:line="240" w:lineRule="auto"/>
        <w:ind w:left="2832" w:firstLine="708"/>
        <w:jc w:val="both"/>
        <w:rPr>
          <w:rFonts w:ascii="Times New Roman" w:hAnsi="Times New Roman"/>
        </w:rPr>
      </w:pPr>
      <w:r w:rsidRPr="00120E75">
        <w:rPr>
          <w:rFonts w:ascii="Times New Roman" w:hAnsi="Times New Roman"/>
        </w:rPr>
        <w:t>Председател на Общински съвет-Котел: (п)</w:t>
      </w:r>
    </w:p>
    <w:p w:rsidR="00120E75" w:rsidRPr="00120E75" w:rsidRDefault="00120E75" w:rsidP="00120E75">
      <w:pPr>
        <w:spacing w:after="0" w:line="240" w:lineRule="auto"/>
        <w:jc w:val="both"/>
        <w:rPr>
          <w:rFonts w:ascii="Times New Roman" w:hAnsi="Times New Roman"/>
        </w:rPr>
      </w:pP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</w:r>
      <w:r w:rsidRPr="00120E75">
        <w:rPr>
          <w:rFonts w:ascii="Times New Roman" w:hAnsi="Times New Roman"/>
        </w:rPr>
        <w:tab/>
        <w:t xml:space="preserve">              (Христина Чолакова)</w:t>
      </w:r>
    </w:p>
    <w:p w:rsidR="00120E75" w:rsidRPr="00120E75" w:rsidRDefault="00120E75" w:rsidP="00120E75">
      <w:pPr>
        <w:spacing w:after="0" w:line="240" w:lineRule="auto"/>
        <w:rPr>
          <w:rFonts w:ascii="Times New Roman" w:hAnsi="Times New Roman"/>
          <w:lang w:val="en-US"/>
        </w:rPr>
      </w:pPr>
    </w:p>
    <w:p w:rsidR="00120E75" w:rsidRPr="00120E75" w:rsidRDefault="00120E75" w:rsidP="00120E75">
      <w:pPr>
        <w:spacing w:after="0" w:line="240" w:lineRule="auto"/>
        <w:rPr>
          <w:rFonts w:ascii="Times New Roman" w:hAnsi="Times New Roman"/>
          <w:b/>
        </w:rPr>
      </w:pPr>
      <w:r w:rsidRPr="00120E75">
        <w:rPr>
          <w:rFonts w:ascii="Times New Roman" w:hAnsi="Times New Roman"/>
        </w:rPr>
        <w:t>Вярно с оригинала!</w:t>
      </w:r>
    </w:p>
    <w:p w:rsidR="00120E75" w:rsidRPr="00120E75" w:rsidRDefault="00120E75" w:rsidP="00120E75">
      <w:pPr>
        <w:spacing w:after="0" w:line="240" w:lineRule="auto"/>
        <w:jc w:val="both"/>
      </w:pPr>
      <w:r w:rsidRPr="00120E75">
        <w:rPr>
          <w:rFonts w:ascii="Times New Roman" w:hAnsi="Times New Roman"/>
        </w:rPr>
        <w:t xml:space="preserve">                          (Зл.Тодорова)</w:t>
      </w:r>
    </w:p>
    <w:p w:rsidR="00120E75" w:rsidRPr="006E7416" w:rsidRDefault="00120E75" w:rsidP="0048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en-US" w:eastAsia="bg-BG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84DA3" w:rsidRDefault="00484DA3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120E75">
      <w:pPr>
        <w:spacing w:after="0" w:line="240" w:lineRule="auto"/>
        <w:ind w:left="2124" w:firstLine="708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6E7416">
        <w:rPr>
          <w:rFonts w:ascii="Times New Roman" w:eastAsia="Times New Roman" w:hAnsi="Times New Roman"/>
          <w:b/>
          <w:sz w:val="24"/>
          <w:szCs w:val="24"/>
        </w:rPr>
        <w:t>65</w:t>
      </w:r>
    </w:p>
    <w:p w:rsidR="006E7416" w:rsidRPr="006E7416" w:rsidRDefault="006E7416" w:rsidP="006E74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/>
          <w:sz w:val="24"/>
          <w:szCs w:val="24"/>
          <w:lang w:val="en-US"/>
        </w:rPr>
        <w:t>21.02.2019 г.</w:t>
      </w:r>
    </w:p>
    <w:p w:rsidR="006E7416" w:rsidRPr="006E7416" w:rsidRDefault="006E7416" w:rsidP="006E7416">
      <w:pPr>
        <w:spacing w:line="252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За свикване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на извънредно Общо събрание на съдружниците на „Водоснабдяване и Канализация-Сливен” ООД</w:t>
      </w:r>
    </w:p>
    <w:p w:rsidR="006E7416" w:rsidRPr="006E7416" w:rsidRDefault="006E7416" w:rsidP="006E7416">
      <w:pPr>
        <w:spacing w:line="252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чл.21, ал.1, т.9 от ЗМСМА, чл.11 и чл.1</w:t>
      </w:r>
      <w:r w:rsidRPr="006E7416">
        <w:rPr>
          <w:rFonts w:ascii="Times New Roman" w:eastAsia="Times New Roman" w:hAnsi="Times New Roman"/>
          <w:sz w:val="24"/>
          <w:szCs w:val="24"/>
          <w:lang w:val="en-US" w:eastAsia="bg-BG"/>
        </w:rPr>
        <w:t>7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НУПСВОЧКТД и по реда на чл.48, ал.7 от ПОДОСКНКВОА </w:t>
      </w:r>
    </w:p>
    <w:p w:rsidR="006E7416" w:rsidRPr="006E7416" w:rsidRDefault="006E7416" w:rsidP="006E7416">
      <w:pPr>
        <w:spacing w:line="252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6E7416">
        <w:rPr>
          <w:rFonts w:ascii="Times New Roman" w:eastAsia="Times New Roman" w:hAnsi="Times New Roman"/>
          <w:iCs/>
          <w:sz w:val="24"/>
          <w:szCs w:val="24"/>
          <w:lang w:eastAsia="bg-BG"/>
        </w:rPr>
        <w:t>ОБЩИНСКИЯТ СЪВЕТ РЕШИ:</w:t>
      </w:r>
    </w:p>
    <w:p w:rsidR="006E7416" w:rsidRPr="006E7416" w:rsidRDefault="006E7416" w:rsidP="006E7416">
      <w:pPr>
        <w:spacing w:before="100" w:beforeAutospacing="1" w:after="100" w:afterAutospacing="1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І. Упълномощава г-н Шериф Куванджъ – зам.-кмет на Община Котел за свой представител, който да представлява Община Котел в Общото събрание на съдружниците на „Водоснабдяване и Канализация – Сливен” ООД гр.Сливен на 06.03.2019 г.</w:t>
      </w:r>
    </w:p>
    <w:p w:rsidR="006E7416" w:rsidRPr="006E7416" w:rsidRDefault="006E7416" w:rsidP="006E7416">
      <w:pPr>
        <w:spacing w:before="100" w:beforeAutospacing="1" w:after="100" w:afterAutospacing="1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ІІ. Относно приложения дневен ред, Общински съвет – Котел, след направени анализи и разисквания, реши: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6E7416">
        <w:rPr>
          <w:rFonts w:ascii="Times New Roman" w:eastAsia="Times New Roman" w:hAnsi="Times New Roman"/>
          <w:sz w:val="24"/>
          <w:szCs w:val="24"/>
        </w:rPr>
        <w:t>По т. 1 от дневния ред</w:t>
      </w:r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: 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Дава съгласие представителят на Община Котел, г-н Шериф Куванджъ да гласува за приемане на </w:t>
      </w:r>
      <w:r w:rsidRPr="006E7416">
        <w:rPr>
          <w:rFonts w:ascii="Times New Roman" w:eastAsia="Times New Roman" w:hAnsi="Times New Roman"/>
          <w:sz w:val="24"/>
          <w:szCs w:val="24"/>
          <w:lang w:val="en-GB"/>
        </w:rPr>
        <w:t>решение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Водоснабдяване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и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канализация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- Сливен“ ООД да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кандидатства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за предоставяне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безвъзмездна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финансова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помощ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по процедура </w:t>
      </w:r>
      <w:r w:rsidRPr="006E7416">
        <w:rPr>
          <w:rFonts w:ascii="Times New Roman" w:eastAsia="Times New Roman" w:hAnsi="Times New Roman"/>
          <w:sz w:val="24"/>
          <w:szCs w:val="24"/>
          <w:lang w:val="en-US"/>
        </w:rPr>
        <w:t>BG161M1OP002-1.016</w:t>
      </w:r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–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Изграждане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ВиК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инфраструктура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Приоритетна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ос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1 на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Оперативна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програма „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Околна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6E7416">
        <w:rPr>
          <w:rFonts w:ascii="Times New Roman" w:eastAsia="Times New Roman" w:hAnsi="Times New Roman"/>
          <w:sz w:val="24"/>
          <w:szCs w:val="24"/>
          <w:lang w:val="en-GB"/>
        </w:rPr>
        <w:t>среда</w:t>
      </w:r>
      <w:proofErr w:type="spellEnd"/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 2014-2020 г.“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 на МОСВ - ГД „ОПОС“.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2. По т.2 от дневния ред: 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</w:rPr>
        <w:t xml:space="preserve">Дава съгласие представителят на Община Котел, г-н Шериф Куванджъ да гласува за приемане на </w:t>
      </w:r>
      <w:r w:rsidRPr="006E7416">
        <w:rPr>
          <w:rFonts w:ascii="Times New Roman" w:eastAsia="Times New Roman" w:hAnsi="Times New Roman"/>
          <w:sz w:val="24"/>
          <w:szCs w:val="24"/>
          <w:lang w:val="en-GB"/>
        </w:rPr>
        <w:t xml:space="preserve">решение </w:t>
      </w:r>
      <w:r w:rsidRPr="006E7416">
        <w:rPr>
          <w:rFonts w:ascii="Times New Roman" w:eastAsia="Times New Roman" w:hAnsi="Times New Roman"/>
          <w:sz w:val="24"/>
          <w:szCs w:val="24"/>
        </w:rPr>
        <w:t xml:space="preserve">с което се </w:t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възлага и упълномощава представляващия „Водоснабдяване и канализация - Сливен“ ООД да предприеме всички необходими решения и действия за привеждане в изпълнение на взетото решение от общото събрание по т. 1 от дневния ред.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ind w:left="2124" w:right="340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Председател на Общински съвет-Котел: (п)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             (Христина Чолакова)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>Вярно с оригинала!</w:t>
      </w:r>
    </w:p>
    <w:p w:rsidR="006E7416" w:rsidRPr="006E7416" w:rsidRDefault="006E7416" w:rsidP="006E7416">
      <w:pPr>
        <w:spacing w:after="0" w:line="240" w:lineRule="auto"/>
        <w:ind w:right="340"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E7416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(Зл.Тодорова)</w:t>
      </w:r>
    </w:p>
    <w:p w:rsidR="006E7416" w:rsidRPr="006E7416" w:rsidRDefault="006E7416" w:rsidP="006E74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</w:p>
    <w:p w:rsidR="006E7416" w:rsidRPr="006E7416" w:rsidRDefault="006E7416" w:rsidP="006E74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E7416" w:rsidRPr="006E7416" w:rsidRDefault="006E7416" w:rsidP="006E7416">
      <w:pPr>
        <w:spacing w:after="0" w:line="240" w:lineRule="auto"/>
        <w:jc w:val="both"/>
      </w:pPr>
    </w:p>
    <w:p w:rsidR="00800A0F" w:rsidRDefault="00800A0F"/>
    <w:sectPr w:rsidR="00800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7D5A"/>
    <w:multiLevelType w:val="hybridMultilevel"/>
    <w:tmpl w:val="5640679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5DD"/>
    <w:multiLevelType w:val="hybridMultilevel"/>
    <w:tmpl w:val="9310638C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8C2F9C"/>
    <w:multiLevelType w:val="multilevel"/>
    <w:tmpl w:val="571E73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3C1A62FB"/>
    <w:multiLevelType w:val="hybridMultilevel"/>
    <w:tmpl w:val="8D686F76"/>
    <w:lvl w:ilvl="0" w:tplc="9D705880">
      <w:start w:val="1"/>
      <w:numFmt w:val="decimal"/>
      <w:lvlText w:val="%1."/>
      <w:lvlJc w:val="left"/>
      <w:pPr>
        <w:ind w:left="1068" w:hanging="360"/>
      </w:pPr>
      <w:rPr>
        <w:b w:val="0"/>
        <w:sz w:val="24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8910AA"/>
    <w:multiLevelType w:val="hybridMultilevel"/>
    <w:tmpl w:val="B1929DFE"/>
    <w:lvl w:ilvl="0" w:tplc="E4BEDB24">
      <w:start w:val="1"/>
      <w:numFmt w:val="decimal"/>
      <w:lvlText w:val="%1."/>
      <w:lvlJc w:val="left"/>
      <w:pPr>
        <w:ind w:left="1769" w:hanging="360"/>
      </w:pPr>
      <w:rPr>
        <w:sz w:val="24"/>
      </w:rPr>
    </w:lvl>
    <w:lvl w:ilvl="1" w:tplc="04020019">
      <w:start w:val="1"/>
      <w:numFmt w:val="lowerLetter"/>
      <w:lvlText w:val="%2."/>
      <w:lvlJc w:val="left"/>
      <w:pPr>
        <w:ind w:left="2489" w:hanging="360"/>
      </w:pPr>
    </w:lvl>
    <w:lvl w:ilvl="2" w:tplc="0402001B">
      <w:start w:val="1"/>
      <w:numFmt w:val="lowerRoman"/>
      <w:lvlText w:val="%3."/>
      <w:lvlJc w:val="right"/>
      <w:pPr>
        <w:ind w:left="3209" w:hanging="180"/>
      </w:pPr>
    </w:lvl>
    <w:lvl w:ilvl="3" w:tplc="0402000F">
      <w:start w:val="1"/>
      <w:numFmt w:val="decimal"/>
      <w:lvlText w:val="%4."/>
      <w:lvlJc w:val="left"/>
      <w:pPr>
        <w:ind w:left="3929" w:hanging="360"/>
      </w:pPr>
    </w:lvl>
    <w:lvl w:ilvl="4" w:tplc="04020019">
      <w:start w:val="1"/>
      <w:numFmt w:val="lowerLetter"/>
      <w:lvlText w:val="%5."/>
      <w:lvlJc w:val="left"/>
      <w:pPr>
        <w:ind w:left="4649" w:hanging="360"/>
      </w:pPr>
    </w:lvl>
    <w:lvl w:ilvl="5" w:tplc="0402001B">
      <w:start w:val="1"/>
      <w:numFmt w:val="lowerRoman"/>
      <w:lvlText w:val="%6."/>
      <w:lvlJc w:val="right"/>
      <w:pPr>
        <w:ind w:left="5369" w:hanging="180"/>
      </w:pPr>
    </w:lvl>
    <w:lvl w:ilvl="6" w:tplc="0402000F">
      <w:start w:val="1"/>
      <w:numFmt w:val="decimal"/>
      <w:lvlText w:val="%7."/>
      <w:lvlJc w:val="left"/>
      <w:pPr>
        <w:ind w:left="6089" w:hanging="360"/>
      </w:pPr>
    </w:lvl>
    <w:lvl w:ilvl="7" w:tplc="04020019">
      <w:start w:val="1"/>
      <w:numFmt w:val="lowerLetter"/>
      <w:lvlText w:val="%8."/>
      <w:lvlJc w:val="left"/>
      <w:pPr>
        <w:ind w:left="6809" w:hanging="360"/>
      </w:pPr>
    </w:lvl>
    <w:lvl w:ilvl="8" w:tplc="0402001B">
      <w:start w:val="1"/>
      <w:numFmt w:val="lowerRoman"/>
      <w:lvlText w:val="%9."/>
      <w:lvlJc w:val="right"/>
      <w:pPr>
        <w:ind w:left="7529" w:hanging="180"/>
      </w:pPr>
    </w:lvl>
  </w:abstractNum>
  <w:abstractNum w:abstractNumId="5" w15:restartNumberingAfterBreak="0">
    <w:nsid w:val="4487291C"/>
    <w:multiLevelType w:val="hybridMultilevel"/>
    <w:tmpl w:val="7E4249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3CD"/>
    <w:multiLevelType w:val="hybridMultilevel"/>
    <w:tmpl w:val="19CE7AF8"/>
    <w:lvl w:ilvl="0" w:tplc="8E0A911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 w15:restartNumberingAfterBreak="0">
    <w:nsid w:val="72044D7F"/>
    <w:multiLevelType w:val="hybridMultilevel"/>
    <w:tmpl w:val="394217FC"/>
    <w:lvl w:ilvl="0" w:tplc="16FC1C70">
      <w:start w:val="1"/>
      <w:numFmt w:val="decimal"/>
      <w:lvlText w:val="%1."/>
      <w:lvlJc w:val="left"/>
      <w:pPr>
        <w:ind w:left="1571" w:hanging="360"/>
      </w:pPr>
    </w:lvl>
    <w:lvl w:ilvl="1" w:tplc="04020019">
      <w:start w:val="1"/>
      <w:numFmt w:val="lowerLetter"/>
      <w:lvlText w:val="%2."/>
      <w:lvlJc w:val="left"/>
      <w:pPr>
        <w:ind w:left="2291" w:hanging="360"/>
      </w:pPr>
    </w:lvl>
    <w:lvl w:ilvl="2" w:tplc="0402001B">
      <w:start w:val="1"/>
      <w:numFmt w:val="lowerRoman"/>
      <w:lvlText w:val="%3."/>
      <w:lvlJc w:val="right"/>
      <w:pPr>
        <w:ind w:left="3011" w:hanging="180"/>
      </w:pPr>
    </w:lvl>
    <w:lvl w:ilvl="3" w:tplc="0402000F">
      <w:start w:val="1"/>
      <w:numFmt w:val="decimal"/>
      <w:lvlText w:val="%4."/>
      <w:lvlJc w:val="left"/>
      <w:pPr>
        <w:ind w:left="3731" w:hanging="360"/>
      </w:pPr>
    </w:lvl>
    <w:lvl w:ilvl="4" w:tplc="04020019">
      <w:start w:val="1"/>
      <w:numFmt w:val="lowerLetter"/>
      <w:lvlText w:val="%5."/>
      <w:lvlJc w:val="left"/>
      <w:pPr>
        <w:ind w:left="4451" w:hanging="360"/>
      </w:pPr>
    </w:lvl>
    <w:lvl w:ilvl="5" w:tplc="0402001B">
      <w:start w:val="1"/>
      <w:numFmt w:val="lowerRoman"/>
      <w:lvlText w:val="%6."/>
      <w:lvlJc w:val="right"/>
      <w:pPr>
        <w:ind w:left="5171" w:hanging="180"/>
      </w:pPr>
    </w:lvl>
    <w:lvl w:ilvl="6" w:tplc="0402000F">
      <w:start w:val="1"/>
      <w:numFmt w:val="decimal"/>
      <w:lvlText w:val="%7."/>
      <w:lvlJc w:val="left"/>
      <w:pPr>
        <w:ind w:left="5891" w:hanging="360"/>
      </w:pPr>
    </w:lvl>
    <w:lvl w:ilvl="7" w:tplc="04020019">
      <w:start w:val="1"/>
      <w:numFmt w:val="lowerLetter"/>
      <w:lvlText w:val="%8."/>
      <w:lvlJc w:val="left"/>
      <w:pPr>
        <w:ind w:left="6611" w:hanging="360"/>
      </w:pPr>
    </w:lvl>
    <w:lvl w:ilvl="8" w:tplc="0402001B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6D5D79"/>
    <w:multiLevelType w:val="hybridMultilevel"/>
    <w:tmpl w:val="C59CAFB2"/>
    <w:lvl w:ilvl="0" w:tplc="C02C06B8">
      <w:start w:val="2"/>
      <w:numFmt w:val="decimal"/>
      <w:lvlText w:val="%1."/>
      <w:lvlJc w:val="left"/>
      <w:pPr>
        <w:ind w:left="1070" w:hanging="360"/>
      </w:pPr>
      <w:rPr>
        <w:b w:val="0"/>
        <w:sz w:val="24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9051846"/>
    <w:multiLevelType w:val="hybridMultilevel"/>
    <w:tmpl w:val="5DECAA28"/>
    <w:lvl w:ilvl="0" w:tplc="86C0D3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17B46"/>
    <w:multiLevelType w:val="hybridMultilevel"/>
    <w:tmpl w:val="F73410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7"/>
  </w:num>
  <w:num w:numId="12">
    <w:abstractNumId w:val="11"/>
  </w:num>
  <w:num w:numId="1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0F"/>
    <w:rsid w:val="00120E75"/>
    <w:rsid w:val="002F4724"/>
    <w:rsid w:val="00484DA3"/>
    <w:rsid w:val="006E7416"/>
    <w:rsid w:val="00726BB9"/>
    <w:rsid w:val="00800A0F"/>
    <w:rsid w:val="00886861"/>
    <w:rsid w:val="00AF769C"/>
    <w:rsid w:val="00C9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1A2E"/>
  <w15:chartTrackingRefBased/>
  <w15:docId w15:val="{E766D74B-0E3F-492C-AFB0-7B0AA047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A0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6E7416"/>
  </w:style>
  <w:style w:type="paragraph" w:styleId="a3">
    <w:name w:val="List Paragraph"/>
    <w:basedOn w:val="a"/>
    <w:uiPriority w:val="34"/>
    <w:qFormat/>
    <w:rsid w:val="006E741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val="en-US"/>
    </w:rPr>
  </w:style>
  <w:style w:type="paragraph" w:styleId="a4">
    <w:name w:val="header"/>
    <w:basedOn w:val="a"/>
    <w:link w:val="a5"/>
    <w:uiPriority w:val="99"/>
    <w:unhideWhenUsed/>
    <w:rsid w:val="006E74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6E741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footer"/>
    <w:basedOn w:val="a"/>
    <w:link w:val="a7"/>
    <w:uiPriority w:val="99"/>
    <w:unhideWhenUsed/>
    <w:rsid w:val="006E74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7">
    <w:name w:val="Долен колонтитул Знак"/>
    <w:basedOn w:val="a0"/>
    <w:link w:val="a6"/>
    <w:uiPriority w:val="99"/>
    <w:rsid w:val="006E741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No Spacing"/>
    <w:uiPriority w:val="1"/>
    <w:qFormat/>
    <w:rsid w:val="006E7416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Без списък11"/>
    <w:next w:val="a2"/>
    <w:uiPriority w:val="99"/>
    <w:semiHidden/>
    <w:unhideWhenUsed/>
    <w:rsid w:val="006E7416"/>
  </w:style>
  <w:style w:type="paragraph" w:customStyle="1" w:styleId="msonormal0">
    <w:name w:val="msonormal"/>
    <w:basedOn w:val="a"/>
    <w:rsid w:val="006E74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semiHidden/>
    <w:unhideWhenUsed/>
    <w:rsid w:val="006E7416"/>
    <w:pPr>
      <w:spacing w:after="0" w:line="240" w:lineRule="auto"/>
    </w:pPr>
    <w:rPr>
      <w:rFonts w:ascii="Tahoma" w:eastAsia="Times New Roman" w:hAnsi="Tahoma" w:cs="Arial Unicode MS"/>
      <w:sz w:val="16"/>
      <w:szCs w:val="16"/>
      <w:lang w:val="x-none" w:eastAsia="x-none" w:bidi="lo-LA"/>
    </w:rPr>
  </w:style>
  <w:style w:type="character" w:customStyle="1" w:styleId="aa">
    <w:name w:val="Изнесен текст Знак"/>
    <w:basedOn w:val="a0"/>
    <w:link w:val="a9"/>
    <w:semiHidden/>
    <w:rsid w:val="006E7416"/>
    <w:rPr>
      <w:rFonts w:ascii="Tahoma" w:eastAsia="Times New Roman" w:hAnsi="Tahoma" w:cs="Arial Unicode MS"/>
      <w:sz w:val="16"/>
      <w:szCs w:val="16"/>
      <w:lang w:val="x-none" w:eastAsia="x-none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6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9736</Words>
  <Characters>55500</Characters>
  <Application>Microsoft Office Word</Application>
  <DocSecurity>0</DocSecurity>
  <Lines>462</Lines>
  <Paragraphs>130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6</cp:revision>
  <dcterms:created xsi:type="dcterms:W3CDTF">2019-02-27T14:12:00Z</dcterms:created>
  <dcterms:modified xsi:type="dcterms:W3CDTF">2019-02-28T08:36:00Z</dcterms:modified>
</cp:coreProperties>
</file>