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4D5" w:rsidRDefault="00AD74D5" w:rsidP="00AD74D5">
      <w:pPr>
        <w:jc w:val="center"/>
      </w:pPr>
      <w:r>
        <w:t xml:space="preserve">ОТЧЕТ </w:t>
      </w:r>
    </w:p>
    <w:p w:rsidR="00AD74D5" w:rsidRDefault="00AD74D5" w:rsidP="00AD74D5">
      <w:pPr>
        <w:jc w:val="center"/>
      </w:pPr>
    </w:p>
    <w:p w:rsidR="00AD74D5" w:rsidRDefault="00AD74D5" w:rsidP="00AD74D5">
      <w:pPr>
        <w:jc w:val="center"/>
      </w:pPr>
      <w:r>
        <w:t>ЗА ДЕЙНОСТТА НА ОБЩИНСКИ СЪВЕТ</w:t>
      </w:r>
      <w:r>
        <w:rPr>
          <w:lang w:val="en-US"/>
        </w:rPr>
        <w:t xml:space="preserve"> </w:t>
      </w:r>
      <w:r>
        <w:t>-</w:t>
      </w:r>
      <w:r>
        <w:rPr>
          <w:lang w:val="en-US"/>
        </w:rPr>
        <w:t xml:space="preserve"> </w:t>
      </w:r>
      <w:r>
        <w:t>КОТЕЛ И НЕГОВИТЕ КОМИСИИ</w:t>
      </w:r>
    </w:p>
    <w:p w:rsidR="00AD74D5" w:rsidRDefault="00AD74D5" w:rsidP="00AD74D5"/>
    <w:p w:rsidR="00AD74D5" w:rsidRDefault="00AD74D5" w:rsidP="00AD74D5">
      <w:pPr>
        <w:ind w:firstLine="708"/>
        <w:jc w:val="both"/>
      </w:pPr>
      <w:r>
        <w:t>Настоящият отчет е изготвен на основание чл.27, ал.6 от ЗМСМА и обхваща периода от 01.</w:t>
      </w:r>
      <w:r>
        <w:rPr>
          <w:lang w:val="en-US"/>
        </w:rPr>
        <w:t>0</w:t>
      </w:r>
      <w:r>
        <w:t>1.2018 г. до 30.06.2018 г.</w:t>
      </w:r>
    </w:p>
    <w:p w:rsidR="00AD74D5" w:rsidRDefault="00AD74D5" w:rsidP="00AD74D5">
      <w:pPr>
        <w:ind w:firstLine="708"/>
        <w:jc w:val="both"/>
      </w:pPr>
      <w:r>
        <w:t xml:space="preserve">Относно дейността на Общински съвет - Котел: Общински съвет - Котел се състои от 21 общински съветници. </w:t>
      </w:r>
    </w:p>
    <w:p w:rsidR="00AD74D5" w:rsidRDefault="00AD74D5" w:rsidP="00AD74D5">
      <w:pPr>
        <w:ind w:firstLine="708"/>
        <w:jc w:val="both"/>
      </w:pPr>
      <w:r>
        <w:t xml:space="preserve">За отчетния период Общински съвет-Котел е провел общо пет заседания, всички редовни. Заседанията са свикани и проведени съгласно разпоредбите на Закона за местното самоуправление и местната администрация (ЗМСМА) и Правилника за организацията и дейността на Общински съвет-Котел, неговите комисии и взаимодействието с общинската администрация (ПОДОСКНКВОА). Заседанията на Общински съвет - Котел са проведени на следните дати: 23.02.2018 г.; 30.03.2018 г.; 18.04.2018 г.; 25.05.2018 г. и 29.06.2018 г. През отчетния период няма проведени извънредни заседания на съвета. </w:t>
      </w:r>
    </w:p>
    <w:p w:rsidR="00AD74D5" w:rsidRDefault="00AD74D5" w:rsidP="00AD74D5">
      <w:pPr>
        <w:jc w:val="both"/>
        <w:rPr>
          <w:color w:val="FF0000"/>
          <w:highlight w:val="white"/>
          <w:shd w:val="clear" w:color="auto" w:fill="FEFEFE"/>
        </w:rPr>
      </w:pPr>
      <w:r>
        <w:tab/>
        <w:t xml:space="preserve">За периода, който отчитам по свиканите заседания на Общински съвет-Котел са внесени три предложения като неотложни, по реда на чл.48, ал.7 във </w:t>
      </w:r>
      <w:proofErr w:type="spellStart"/>
      <w:r>
        <w:t>вр</w:t>
      </w:r>
      <w:proofErr w:type="spellEnd"/>
      <w:r>
        <w:t>. с ал.8 от ПОДОСКНКВОА. Един материал е внесен от кмета на Община Котел, един е внесен от председателя на Общински съвет-Котел и един от И</w:t>
      </w:r>
      <w:r w:rsidR="00217901">
        <w:t>.</w:t>
      </w:r>
      <w:r>
        <w:t xml:space="preserve"> Костов-общински съветник и председател на Постоянната комисия по нормативно правна уредба, законосъобразност на актовете на Общински съвет-Котел, изпълнение решенията на Общинския съвет и обществен ред при Общински съвет-Котел.</w:t>
      </w:r>
    </w:p>
    <w:p w:rsidR="00AD74D5" w:rsidRDefault="00AD74D5" w:rsidP="00AD74D5">
      <w:pPr>
        <w:ind w:firstLine="708"/>
        <w:jc w:val="both"/>
      </w:pPr>
      <w:r>
        <w:t>За отчетния период Общински съвет - Котел е приел 86 решения. От тях 70 са приети въз основа на докладни записки/предложения, внесени от кмета на общината; 13 от решенията са приети въз основа на предложения, внесени от председателя на Общинския съвет; 3 от решенията са в резултат на предложения, внесени от общинските съветници: И</w:t>
      </w:r>
      <w:r w:rsidR="009C3C41">
        <w:t>.</w:t>
      </w:r>
      <w:r>
        <w:t xml:space="preserve"> Костов, Р</w:t>
      </w:r>
      <w:r w:rsidR="009C3C41">
        <w:t>.</w:t>
      </w:r>
      <w:r>
        <w:t xml:space="preserve"> Митева и Т</w:t>
      </w:r>
      <w:r w:rsidR="009C3C41">
        <w:t>.</w:t>
      </w:r>
      <w:r>
        <w:t xml:space="preserve"> Врачев. Преобладават решения свързани с правомощията на </w:t>
      </w:r>
      <w:proofErr w:type="spellStart"/>
      <w:r>
        <w:t>ОбС</w:t>
      </w:r>
      <w:proofErr w:type="spellEnd"/>
      <w:r>
        <w:t xml:space="preserve"> по чл.21, ал.1, т.6, т.8, т.11 и т.23 от ЗМСМА. Приети са 27 (двадесет и седем) решения свързани с придобиване, управление и разпореждане с общинско имущество; 8 (осем) решения за създаване и одобряване на </w:t>
      </w:r>
      <w:proofErr w:type="spellStart"/>
      <w:r>
        <w:t>устройствени</w:t>
      </w:r>
      <w:proofErr w:type="spellEnd"/>
      <w:r>
        <w:t xml:space="preserve"> планове  техните изменения за територията на общината при условията и реда на Закона за устройство на територията; 3 (три) от решенията са свързани с изменения в годишния бюджет на общината, осъществяване на контрол и приемане на отчет за изпълнението му; 26 (двадесет и шест) от решенията са свързани с решаване на други въпроси от местно значение, които не са от изключителната компетентност на други органи. </w:t>
      </w:r>
    </w:p>
    <w:p w:rsidR="00AD74D5" w:rsidRDefault="00AD74D5" w:rsidP="00AD74D5">
      <w:pPr>
        <w:ind w:firstLine="708"/>
        <w:jc w:val="both"/>
      </w:pPr>
      <w:r>
        <w:t xml:space="preserve">На основание чл.140, ал.4 от Закона за публичните финанси и чл.49, ал.1 от Наредба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Котел, Председателят на Общински съвет – Котел организира публично обсъждане на годишния отчет за изпълнението на бюджета на Община Котел за 2017 г. На публичното обсъждане присъстваха кметът на Община Котел г-н Коста Каранашев, г-н Шериф </w:t>
      </w:r>
      <w:proofErr w:type="spellStart"/>
      <w:r>
        <w:t>Куванджъ</w:t>
      </w:r>
      <w:proofErr w:type="spellEnd"/>
      <w:r>
        <w:t>, заместник-кмет на Община Котел, г-н Христо Карабекиров, секретар на Община Котел, общински съветници, кметът на с.Малко село. Липсваше интерес от страна на местната общност.</w:t>
      </w:r>
      <w:r>
        <w:rPr>
          <w:color w:val="FF0000"/>
        </w:rPr>
        <w:t xml:space="preserve"> </w:t>
      </w:r>
      <w:r>
        <w:t>На обсъждането присъства оператор на кабелна телевизия-Котел, който засне и излъчи проведеното публично обсъждане</w:t>
      </w:r>
      <w:r>
        <w:rPr>
          <w:color w:val="FF0000"/>
        </w:rPr>
        <w:t xml:space="preserve"> </w:t>
      </w:r>
      <w:r>
        <w:t xml:space="preserve">на отчета за изпълнение на бюджета на Община Котел за 2017 г. </w:t>
      </w:r>
    </w:p>
    <w:p w:rsidR="00AD74D5" w:rsidRDefault="00AD74D5" w:rsidP="00AD74D5">
      <w:pPr>
        <w:ind w:firstLine="708"/>
        <w:jc w:val="both"/>
      </w:pPr>
      <w:r>
        <w:lastRenderedPageBreak/>
        <w:t>С оглед правомощията на областния управител свързани с упражняването на контрол по законосъобразност на актовете на общинския съвет през периода, който отчитаме няма върнати за ново обсъждане решения на Общински съвет-Котел.</w:t>
      </w:r>
    </w:p>
    <w:p w:rsidR="00AD74D5" w:rsidRDefault="00AD74D5" w:rsidP="00AD74D5">
      <w:pPr>
        <w:pStyle w:val="aa"/>
        <w:ind w:firstLine="708"/>
        <w:jc w:val="both"/>
        <w:rPr>
          <w:rFonts w:ascii="Times New Roman" w:hAnsi="Times New Roman" w:cs="Times New Roman"/>
          <w:color w:val="FF0000"/>
          <w:sz w:val="24"/>
          <w:szCs w:val="24"/>
        </w:rPr>
      </w:pPr>
      <w:r>
        <w:rPr>
          <w:rFonts w:ascii="Times New Roman" w:hAnsi="Times New Roman" w:cs="Times New Roman"/>
          <w:sz w:val="24"/>
          <w:szCs w:val="24"/>
        </w:rPr>
        <w:t xml:space="preserve">По повод надзора за законност: </w:t>
      </w:r>
    </w:p>
    <w:p w:rsidR="00AD74D5" w:rsidRDefault="00AD74D5" w:rsidP="00AD74D5">
      <w:pPr>
        <w:pStyle w:val="aa"/>
        <w:ind w:firstLine="708"/>
        <w:jc w:val="both"/>
        <w:rPr>
          <w:rFonts w:ascii="Times New Roman" w:hAnsi="Times New Roman" w:cs="Times New Roman"/>
          <w:sz w:val="24"/>
          <w:szCs w:val="24"/>
        </w:rPr>
      </w:pPr>
      <w:r>
        <w:rPr>
          <w:rFonts w:ascii="Times New Roman" w:hAnsi="Times New Roman" w:cs="Times New Roman"/>
          <w:sz w:val="24"/>
          <w:szCs w:val="24"/>
        </w:rPr>
        <w:t>По протест с наш вх.№ 11-08-33/20.11.2017 г., внесен от прокурор в Окръжна прокуратура Сливен срещу чл.42, ал.3, чл.74, ал.9, т.2, чл.87, ал.2, т.3, чл. 87в, ал.2, т.2 от Наредба за реда за придобиване, управление и разпореждане с общинско имущество в Община Котел е образувано административно дело № 400/2017 год. по описа на Административен съд-Сливен. С Решение №23/14.02.2018 г. АС-Сливен отменя разпоредбата на чл.42, ал.3, т.1-4, чл.74, ал.9, т.2, чл.87, ал.2, т.3 в частта й относно „служебна бележка за липса на задължения към общината, декларация, че лицето не е отказвало подписване на договори с общината през последните 6 месеца от датата на провеждане на конкурса” и чл.87в, ал.2, т.2 от Наредба за реда за придобиване, управление и разпореждане с общинско имущество в Община Котел приета с Решение №198 от 05.04.2005 г. на Общински съвет-Котел като незаконосъобразни.</w:t>
      </w:r>
    </w:p>
    <w:p w:rsidR="00AD74D5" w:rsidRDefault="00AD74D5" w:rsidP="00AD74D5">
      <w:pPr>
        <w:pStyle w:val="af7"/>
        <w:shd w:val="clear" w:color="auto" w:fill="FFFFFF"/>
        <w:spacing w:before="0" w:beforeAutospacing="0" w:after="0" w:afterAutospacing="0"/>
        <w:ind w:firstLine="708"/>
        <w:jc w:val="both"/>
      </w:pPr>
      <w:r>
        <w:t>По протест с наш вх.№ 11-00-822/11.04.2018 г., внесен от прокурор в Окръжна прокуратура Сливен срещу разпоредбите на чл.13, ал.1, т.9 и чл.21, ал.5 изр.последно от Правилник за организацията и дейността на Общински съвет-Котел, неговите комисии и взаимодействието им с общинската администрация е образувано административно дело № 140/2018 г. по описа на Административен съд-Сливен. С Решение №133/20.06.2018 г. Административен съд-Сливен отменя разпоредбите на чл.13, ал.1, т.9 и чл.21, ал.5 изр.последно от Правилника за организацията и дейността на Общински съвет-Котел, неговите комисии и взаимодействието им с общинската администрация.</w:t>
      </w:r>
    </w:p>
    <w:p w:rsidR="00AD74D5" w:rsidRDefault="00AD74D5" w:rsidP="00AD74D5">
      <w:pPr>
        <w:pStyle w:val="af7"/>
        <w:shd w:val="clear" w:color="auto" w:fill="FFFFFF"/>
        <w:spacing w:before="0" w:beforeAutospacing="0" w:after="0" w:afterAutospacing="0"/>
        <w:ind w:firstLine="708"/>
        <w:jc w:val="both"/>
      </w:pPr>
      <w:r>
        <w:t>С наш вх.№ 11-00-1239/15.06.2018 г. е постъпил протест от Окръжна прокуратура-Сливен чрез Общински съвет-Котел до Административен съд-Сливен срещу нормата на чл.23, ал.2 от Наредба за притежаване и отглеждане на кучета на територията на Община Котел, който е администриран по реда на АПК.</w:t>
      </w:r>
    </w:p>
    <w:p w:rsidR="00AD74D5" w:rsidRDefault="00AD74D5" w:rsidP="00AD74D5">
      <w:pPr>
        <w:pStyle w:val="af7"/>
        <w:shd w:val="clear" w:color="auto" w:fill="FFFFFF"/>
        <w:spacing w:before="0" w:beforeAutospacing="0" w:after="0" w:afterAutospacing="0"/>
        <w:ind w:firstLine="708"/>
        <w:jc w:val="both"/>
      </w:pPr>
      <w:r>
        <w:t>Освен това през отчетния период е обжалвано Решение №544/30.11.2017 г. на Общински съвет-Котел. Жалбата е образувана в административно дело № 437/2017г. по описа на Административен съд-Сливен по което е постановено Решение № 94/10.05.2018г. на Административен съд-Сливен, с което жалбата на И. Т. К.</w:t>
      </w:r>
      <w:r w:rsidR="00217901">
        <w:t xml:space="preserve"> </w:t>
      </w:r>
      <w:r>
        <w:t xml:space="preserve">подадена чрез </w:t>
      </w:r>
      <w:proofErr w:type="spellStart"/>
      <w:r>
        <w:t>адв</w:t>
      </w:r>
      <w:proofErr w:type="spellEnd"/>
      <w:r>
        <w:t>.Иван Василев е отхвърлена като неоснователна. Подадена е касационна жалба срещу постановения съдебен акт, депозирана с наш вх.№ 11-00-1260/21.06.2018 г. в деловодството на Общински съвет-Котел.</w:t>
      </w:r>
    </w:p>
    <w:p w:rsidR="00AD74D5" w:rsidRDefault="00AD74D5" w:rsidP="00AD74D5">
      <w:pPr>
        <w:pStyle w:val="af7"/>
        <w:shd w:val="clear" w:color="auto" w:fill="FFFFFF"/>
        <w:spacing w:before="0" w:beforeAutospacing="0" w:after="0" w:afterAutospacing="0"/>
        <w:ind w:firstLine="708"/>
        <w:jc w:val="both"/>
      </w:pPr>
      <w:r>
        <w:t>През отчетния период Общинският съвет не е приемал нови нормативни актове, не е приемал изменения и допълнения в действащи нормативни актове.</w:t>
      </w:r>
    </w:p>
    <w:p w:rsidR="00AD74D5" w:rsidRDefault="00AD74D5" w:rsidP="00AD74D5">
      <w:pPr>
        <w:ind w:firstLine="708"/>
        <w:jc w:val="both"/>
      </w:pPr>
      <w:r>
        <w:t xml:space="preserve">През отчетния период бяха приети, изменени и/или допълнени следните прогнози, планове и програми: </w:t>
      </w:r>
    </w:p>
    <w:p w:rsidR="00AD74D5" w:rsidRDefault="00AD74D5" w:rsidP="00AD74D5">
      <w:pPr>
        <w:tabs>
          <w:tab w:val="left" w:pos="709"/>
        </w:tabs>
        <w:jc w:val="both"/>
      </w:pPr>
      <w:r>
        <w:tab/>
        <w:t xml:space="preserve">- </w:t>
      </w:r>
      <w:r>
        <w:rPr>
          <w:iCs/>
        </w:rPr>
        <w:t>Годишна програма за управление и разпореждане с имоти – общинска собственост за 2018 г.</w:t>
      </w:r>
      <w:r>
        <w:t>;</w:t>
      </w:r>
    </w:p>
    <w:p w:rsidR="00AD74D5" w:rsidRDefault="00AD74D5" w:rsidP="00AD74D5">
      <w:pPr>
        <w:tabs>
          <w:tab w:val="left" w:pos="709"/>
        </w:tabs>
        <w:jc w:val="both"/>
      </w:pPr>
      <w:r>
        <w:rPr>
          <w:iCs/>
        </w:rPr>
        <w:tab/>
        <w:t xml:space="preserve">- </w:t>
      </w:r>
      <w:r>
        <w:t>План за противодействие на тероризма;</w:t>
      </w:r>
    </w:p>
    <w:p w:rsidR="00AD74D5" w:rsidRDefault="00AD74D5" w:rsidP="00AD74D5">
      <w:pPr>
        <w:tabs>
          <w:tab w:val="left" w:pos="709"/>
        </w:tabs>
        <w:jc w:val="both"/>
      </w:pPr>
      <w:r>
        <w:rPr>
          <w:iCs/>
        </w:rPr>
        <w:tab/>
        <w:t xml:space="preserve">- </w:t>
      </w:r>
      <w:r>
        <w:t>Общински план за младежта – 2018 г.;</w:t>
      </w:r>
    </w:p>
    <w:p w:rsidR="00AD74D5" w:rsidRDefault="00AD74D5" w:rsidP="00AD74D5">
      <w:pPr>
        <w:tabs>
          <w:tab w:val="left" w:pos="709"/>
        </w:tabs>
        <w:jc w:val="both"/>
      </w:pPr>
      <w:r>
        <w:rPr>
          <w:iCs/>
        </w:rPr>
        <w:tab/>
        <w:t xml:space="preserve">- </w:t>
      </w:r>
      <w:r>
        <w:t>Тригодишна бюджетна прогноза за местните дейности на Община Котел за 2019 г., 2020 г. и 2021 г.;</w:t>
      </w:r>
    </w:p>
    <w:p w:rsidR="00AD74D5" w:rsidRDefault="00AD74D5" w:rsidP="00AD74D5">
      <w:pPr>
        <w:pStyle w:val="ac"/>
        <w:spacing w:after="0" w:line="240" w:lineRule="auto"/>
        <w:ind w:left="0"/>
        <w:jc w:val="both"/>
        <w:rPr>
          <w:rFonts w:ascii="Times New Roman" w:hAnsi="Times New Roman" w:cs="Times New Roman"/>
          <w:sz w:val="24"/>
          <w:szCs w:val="24"/>
        </w:rPr>
      </w:pPr>
      <w:r>
        <w:rPr>
          <w:iCs/>
        </w:rPr>
        <w:tab/>
        <w:t xml:space="preserve">- </w:t>
      </w:r>
      <w:r>
        <w:rPr>
          <w:rFonts w:ascii="Times New Roman" w:hAnsi="Times New Roman" w:cs="Times New Roman"/>
          <w:sz w:val="24"/>
          <w:szCs w:val="24"/>
        </w:rPr>
        <w:t>Годишен план за действие по изпълнение на Общинска стратегия за развитие на социалните услуги (2016-2020г.) в Община Котел за 2019 г.;</w:t>
      </w:r>
    </w:p>
    <w:p w:rsidR="00AD74D5" w:rsidRDefault="00AD74D5" w:rsidP="00AD74D5">
      <w:pPr>
        <w:jc w:val="both"/>
      </w:pPr>
      <w:r>
        <w:tab/>
        <w:t>- Общинска програма за закрила на детето за Община Котел за 2018 год. и Отчет по изпълнението на Общинската програма за закрила на детето за 2017 год.</w:t>
      </w:r>
    </w:p>
    <w:p w:rsidR="00AD74D5" w:rsidRDefault="00AD74D5" w:rsidP="00AD74D5">
      <w:pPr>
        <w:pStyle w:val="aa"/>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С Решение № 610/18.04.2018 г. на Общински съвет - Котел беше създадено</w:t>
      </w:r>
      <w:r>
        <w:rPr>
          <w:rFonts w:ascii="Times New Roman" w:hAnsi="Times New Roman" w:cs="Times New Roman"/>
          <w:sz w:val="24"/>
          <w:szCs w:val="24"/>
        </w:rPr>
        <w:t xml:space="preserve"> общинско социално предприятие „Озеленяване и благоустрояване” и се прие Правилник за неговата дейност, структура и числен състав.</w:t>
      </w:r>
    </w:p>
    <w:p w:rsidR="00AD74D5" w:rsidRDefault="00AD74D5" w:rsidP="00AD74D5">
      <w:pPr>
        <w:jc w:val="both"/>
      </w:pPr>
      <w:r>
        <w:tab/>
        <w:t xml:space="preserve">Съгласно Правилника за организацията и дейността на Общински съвет-Котел, неговите комисии и взаимодействието с общинската администрация (ПОДОСКНКВОА) като консултативен орган към председателя на общинския съвет се създава </w:t>
      </w:r>
      <w:proofErr w:type="spellStart"/>
      <w:r>
        <w:t>Председателски</w:t>
      </w:r>
      <w:proofErr w:type="spellEnd"/>
      <w:r>
        <w:t xml:space="preserve"> съвет, в който участват председателя, зам. председателя на съвета, председателите на постоянните комисии, ръководителите на групи общински съветници. Тъй като Общински съвет - Котел няма заместник председател на съвета, не са образувани и групи общински съветници по смисъла на глава шеста от Правилника, </w:t>
      </w:r>
      <w:proofErr w:type="spellStart"/>
      <w:r>
        <w:t>председателският</w:t>
      </w:r>
      <w:proofErr w:type="spellEnd"/>
      <w:r>
        <w:t xml:space="preserve"> съвет заседава в състав председателя на Общински съвет - Котел и председателите на постоянните комисии. </w:t>
      </w:r>
      <w:proofErr w:type="spellStart"/>
      <w:r>
        <w:t>Председателският</w:t>
      </w:r>
      <w:proofErr w:type="spellEnd"/>
      <w:r>
        <w:t xml:space="preserve"> съвет за отчетния период не е свикван от председателя на Общински съвет – Котел.</w:t>
      </w:r>
    </w:p>
    <w:p w:rsidR="00AD74D5" w:rsidRDefault="00AD74D5" w:rsidP="00AD74D5">
      <w:pPr>
        <w:ind w:firstLine="708"/>
        <w:jc w:val="both"/>
      </w:pPr>
      <w:r>
        <w:t xml:space="preserve">Председателят на Общински съвет - Котел и общинските съветници се включваха в мероприятия, форуми, срещи, тържества и др. прояви в града, на областно и национално ниво, в благотворителни инициативи. Председателят на съвета провежда регулярно приемни и срещи с граждани, организации и институции, на които се поставят проблеми и се търсят пътища за решаването им. Неприложим е институтът на питанията от страна на общинските съветници, уреден в чл.76 от Правилника ни. През изминалия период не е отправяно питане до кмета на общината от общински съветници. За отчетния период в заседанията на общинския съвет и в работата на постоянните комисии не са участвали граждани, представители на граждански, неправителствени организации и др. В работата на общинския съвет по време на заседание участие вземат кметът на общината или неговите </w:t>
      </w:r>
      <w:proofErr w:type="spellStart"/>
      <w:r>
        <w:t>заместници</w:t>
      </w:r>
      <w:proofErr w:type="spellEnd"/>
      <w:r>
        <w:t xml:space="preserve">. Изключително слабо е присъствието на кметовете на кметства и кметски наместници в заседанията на съвета. </w:t>
      </w:r>
    </w:p>
    <w:p w:rsidR="00AD74D5" w:rsidRDefault="00AD74D5" w:rsidP="00AD74D5">
      <w:pPr>
        <w:ind w:firstLine="708"/>
        <w:jc w:val="both"/>
      </w:pPr>
      <w:r>
        <w:t xml:space="preserve">По отношение на условията на работа на общинските съветници считам, че същите не са достатъчно добри. Заседанията на Общински съвет - Котел, а в по-голямата си част и тези на постоянните комисии се провеждат в ритуалната зала на общината, която е много студена почти през цялото време от годината. В качеството си на председател съм поставяла тези въпроси и проблеми на вниманието на общинското ръководство. Оборудването на залата – маси и столове е в компрометирано състояние. </w:t>
      </w:r>
    </w:p>
    <w:p w:rsidR="00AD74D5" w:rsidRDefault="00AD74D5" w:rsidP="00AD74D5">
      <w:pPr>
        <w:pStyle w:val="aa"/>
        <w:ind w:firstLine="708"/>
        <w:jc w:val="both"/>
        <w:rPr>
          <w:rFonts w:ascii="Times New Roman" w:hAnsi="Times New Roman" w:cs="Times New Roman"/>
          <w:b/>
          <w:sz w:val="24"/>
          <w:szCs w:val="24"/>
        </w:rPr>
      </w:pPr>
      <w:r>
        <w:rPr>
          <w:rFonts w:ascii="Times New Roman" w:hAnsi="Times New Roman" w:cs="Times New Roman"/>
          <w:b/>
          <w:sz w:val="24"/>
          <w:szCs w:val="24"/>
        </w:rPr>
        <w:t xml:space="preserve">Присъствие на заседанията на Общински съвет - Котел: </w:t>
      </w:r>
    </w:p>
    <w:p w:rsidR="00AD74D5" w:rsidRDefault="00AD74D5" w:rsidP="00AD74D5">
      <w:pPr>
        <w:pStyle w:val="aa"/>
        <w:ind w:firstLine="708"/>
        <w:jc w:val="both"/>
        <w:rPr>
          <w:rFonts w:ascii="Times New Roman" w:hAnsi="Times New Roman" w:cs="Times New Roman"/>
          <w:sz w:val="24"/>
          <w:szCs w:val="24"/>
        </w:rPr>
      </w:pPr>
      <w:r>
        <w:rPr>
          <w:rFonts w:ascii="Times New Roman" w:hAnsi="Times New Roman" w:cs="Times New Roman"/>
          <w:sz w:val="24"/>
          <w:szCs w:val="24"/>
        </w:rPr>
        <w:t xml:space="preserve">Общинските съветници присъстват на заседанията на общинския съвет и формират кворум необходим за законното провеждане на заседанията. През отчетния период Общински съвет-Котел няма непроведено заседание поради липса на кворум. За отчетния период четирима общински съветници са отсъствали от проведените общо пет редовни заседания. Служител от звеното по чл.29а от ЗМСМА води тетрадка в която общинските съветници полагат подписи за всяко едно от проведените заседания. Въз основа на справката, направена от нея на </w:t>
      </w:r>
      <w:proofErr w:type="spellStart"/>
      <w:r>
        <w:rPr>
          <w:rFonts w:ascii="Times New Roman" w:hAnsi="Times New Roman" w:cs="Times New Roman"/>
          <w:sz w:val="24"/>
          <w:szCs w:val="24"/>
        </w:rPr>
        <w:t>долупосочените</w:t>
      </w:r>
      <w:proofErr w:type="spellEnd"/>
      <w:r>
        <w:rPr>
          <w:rFonts w:ascii="Times New Roman" w:hAnsi="Times New Roman" w:cs="Times New Roman"/>
          <w:sz w:val="24"/>
          <w:szCs w:val="24"/>
        </w:rPr>
        <w:t xml:space="preserve"> дати са отсъствали общинските съветници, както следва: </w:t>
      </w:r>
    </w:p>
    <w:p w:rsidR="00AD74D5" w:rsidRDefault="00AD74D5" w:rsidP="00AD74D5">
      <w:pPr>
        <w:pStyle w:val="Default"/>
        <w:ind w:firstLine="708"/>
        <w:jc w:val="both"/>
        <w:rPr>
          <w:color w:val="auto"/>
        </w:rPr>
      </w:pPr>
      <w:r>
        <w:rPr>
          <w:color w:val="auto"/>
        </w:rPr>
        <w:t>На 23.02.2018 г.- редовно заседание на Общински съвет-Котел, не са присъствали г-н В</w:t>
      </w:r>
      <w:r w:rsidR="00217901">
        <w:rPr>
          <w:color w:val="auto"/>
        </w:rPr>
        <w:t>.</w:t>
      </w:r>
      <w:r>
        <w:rPr>
          <w:color w:val="auto"/>
        </w:rPr>
        <w:t xml:space="preserve"> Мартинов, който няма подадено писмено уведомление за наличие на уважителни причини и г-н Т</w:t>
      </w:r>
      <w:r w:rsidR="00217901">
        <w:rPr>
          <w:color w:val="auto"/>
        </w:rPr>
        <w:t>.</w:t>
      </w:r>
      <w:r>
        <w:rPr>
          <w:color w:val="auto"/>
        </w:rPr>
        <w:t xml:space="preserve"> Боянов, който има подадено писмено уведомление за наличие на уважителни причини; </w:t>
      </w:r>
    </w:p>
    <w:p w:rsidR="00AD74D5" w:rsidRDefault="00AD74D5" w:rsidP="00AD74D5">
      <w:pPr>
        <w:pStyle w:val="Default"/>
        <w:ind w:firstLine="708"/>
        <w:jc w:val="both"/>
        <w:rPr>
          <w:color w:val="auto"/>
        </w:rPr>
      </w:pPr>
      <w:r>
        <w:rPr>
          <w:color w:val="auto"/>
        </w:rPr>
        <w:t>На 30.03.2018 г.- редовно заседание на Общински съвет-Котел, не е присъствал г-н И</w:t>
      </w:r>
      <w:r w:rsidR="00217901">
        <w:rPr>
          <w:color w:val="auto"/>
        </w:rPr>
        <w:t>.</w:t>
      </w:r>
      <w:r>
        <w:rPr>
          <w:color w:val="auto"/>
        </w:rPr>
        <w:t xml:space="preserve"> Идриз, който</w:t>
      </w:r>
      <w:r>
        <w:t xml:space="preserve"> има подадено писмено уведомление</w:t>
      </w:r>
      <w:r>
        <w:rPr>
          <w:color w:val="auto"/>
        </w:rPr>
        <w:t xml:space="preserve"> за наличие на уважителни причини;</w:t>
      </w:r>
      <w:r>
        <w:rPr>
          <w:color w:val="auto"/>
        </w:rPr>
        <w:tab/>
      </w:r>
    </w:p>
    <w:p w:rsidR="00AD74D5" w:rsidRDefault="00AD74D5" w:rsidP="00AD74D5">
      <w:pPr>
        <w:pStyle w:val="Default"/>
        <w:ind w:firstLine="708"/>
        <w:jc w:val="both"/>
        <w:rPr>
          <w:color w:val="auto"/>
        </w:rPr>
      </w:pPr>
      <w:r>
        <w:rPr>
          <w:color w:val="auto"/>
        </w:rPr>
        <w:lastRenderedPageBreak/>
        <w:t>На 18.04.2018 г.– редовно заседание на Общински съвет-Котел, не е присъствал г-н Т</w:t>
      </w:r>
      <w:r w:rsidR="00217901">
        <w:rPr>
          <w:color w:val="auto"/>
        </w:rPr>
        <w:t>.</w:t>
      </w:r>
      <w:r>
        <w:rPr>
          <w:color w:val="auto"/>
        </w:rPr>
        <w:t xml:space="preserve"> Боянов който има подадено писмено уведомление за наличие на уважителни причини; </w:t>
      </w:r>
    </w:p>
    <w:p w:rsidR="00AD74D5" w:rsidRDefault="00AD74D5" w:rsidP="00AD74D5">
      <w:pPr>
        <w:pStyle w:val="Default"/>
        <w:ind w:firstLine="708"/>
        <w:jc w:val="both"/>
        <w:rPr>
          <w:color w:val="auto"/>
        </w:rPr>
      </w:pPr>
      <w:r>
        <w:rPr>
          <w:color w:val="auto"/>
        </w:rPr>
        <w:t>На 25.05.2018 г.- редовно заседание на Общински съвет-Котел, г-н Т</w:t>
      </w:r>
      <w:r w:rsidR="00217901">
        <w:rPr>
          <w:color w:val="auto"/>
        </w:rPr>
        <w:t>.</w:t>
      </w:r>
      <w:r>
        <w:rPr>
          <w:color w:val="auto"/>
        </w:rPr>
        <w:t xml:space="preserve"> Боянов</w:t>
      </w:r>
      <w:r>
        <w:t xml:space="preserve"> не е присъствал и няма подадено писмено уведомление</w:t>
      </w:r>
      <w:r>
        <w:rPr>
          <w:color w:val="auto"/>
        </w:rPr>
        <w:t xml:space="preserve"> за наличие на уважителни причини;</w:t>
      </w:r>
      <w:r>
        <w:rPr>
          <w:color w:val="auto"/>
        </w:rPr>
        <w:tab/>
      </w:r>
    </w:p>
    <w:p w:rsidR="00AD74D5" w:rsidRDefault="00AD74D5" w:rsidP="00AD74D5">
      <w:pPr>
        <w:pStyle w:val="Default"/>
        <w:ind w:firstLine="708"/>
        <w:jc w:val="both"/>
        <w:rPr>
          <w:color w:val="auto"/>
        </w:rPr>
      </w:pPr>
      <w:r>
        <w:rPr>
          <w:color w:val="auto"/>
        </w:rPr>
        <w:t>На 29.06.2018 г.- редовно заседание на Общински съвет-Котел, не са присъствали г-жа Е</w:t>
      </w:r>
      <w:r w:rsidR="00217901">
        <w:rPr>
          <w:color w:val="auto"/>
        </w:rPr>
        <w:t>.</w:t>
      </w:r>
      <w:r>
        <w:rPr>
          <w:color w:val="auto"/>
        </w:rPr>
        <w:t xml:space="preserve"> Милева и г-н Т</w:t>
      </w:r>
      <w:r w:rsidR="00217901">
        <w:rPr>
          <w:color w:val="auto"/>
        </w:rPr>
        <w:t>.</w:t>
      </w:r>
      <w:r>
        <w:rPr>
          <w:color w:val="auto"/>
        </w:rPr>
        <w:t xml:space="preserve"> Боянов, които имат подадено писмено уведомление за наличие на уважителни причини.</w:t>
      </w:r>
    </w:p>
    <w:p w:rsidR="00AD74D5" w:rsidRDefault="00AD74D5" w:rsidP="00AD74D5">
      <w:pPr>
        <w:pStyle w:val="aa"/>
        <w:ind w:firstLine="708"/>
        <w:jc w:val="both"/>
        <w:rPr>
          <w:rFonts w:ascii="Times New Roman" w:hAnsi="Times New Roman" w:cs="Times New Roman"/>
          <w:sz w:val="24"/>
          <w:szCs w:val="24"/>
        </w:rPr>
      </w:pPr>
      <w:r>
        <w:rPr>
          <w:rFonts w:ascii="Times New Roman" w:hAnsi="Times New Roman" w:cs="Times New Roman"/>
          <w:sz w:val="24"/>
          <w:szCs w:val="24"/>
        </w:rPr>
        <w:t xml:space="preserve">Следва да отбележа, че съгласно чл.30, ал.4, т.5 от ЗМСМА пълномощията на общинския съветник се прекратяват предсрочно когато общинският съветник без да е уведомил писмено председателя на общинския съвет за неучастието си в заседанието на съвета по уважителни причини-служебна ангажираност, отсъствие от страната, заболяване и др., не участва в три поредни или в общо пет заседания на общинския съвет през годината. </w:t>
      </w:r>
    </w:p>
    <w:p w:rsidR="00AD74D5" w:rsidRDefault="00AD74D5" w:rsidP="00AD74D5">
      <w:pPr>
        <w:pStyle w:val="aa"/>
        <w:ind w:firstLine="708"/>
        <w:jc w:val="both"/>
        <w:rPr>
          <w:rFonts w:ascii="Times New Roman" w:hAnsi="Times New Roman" w:cs="Times New Roman"/>
          <w:sz w:val="24"/>
          <w:szCs w:val="24"/>
        </w:rPr>
      </w:pPr>
      <w:r>
        <w:rPr>
          <w:rFonts w:ascii="Times New Roman" w:hAnsi="Times New Roman" w:cs="Times New Roman"/>
          <w:sz w:val="24"/>
          <w:szCs w:val="24"/>
        </w:rPr>
        <w:t>В съответствие с реда, начина, сроковете и мястото, уредени в Правилника ни се публикуват поканите за заседанията на Общински съвет - Котел. Приетите от съвета актове в седмодневен срок се изпращат на кмета на общината, секретаря на общината, областния управител и районния прокурор на Районна прокуратура- Котел. Освен това те се разгласяват на населението на общината в седмодневен срок от приемането им чрез средствата за масово осведомяване - Общински радиовъзел, чрез интернет страницата на общината, като се публикуват в секцията „Общински съвет” и се поставят на информационното табло, намиращо се в непосредствена близост до сградата на общинската администрация. Заседанията на общински съвет са винаги публични, открити за медиите и обществеността. През отчитания период на някои от заседанията присъства оператор от местната кабелна телевизия, който заснема заседанието след което същото се излъчва. Кметът на общината все още не е представил пред общинския съвет програма за управление за срока на мандата си, съгласно чл. 44, ал.5 от ЗМСМА, не намира приложение и нормата на чл.44, ал.1, т.18 от ЗМСМА.</w:t>
      </w:r>
    </w:p>
    <w:p w:rsidR="00AD74D5" w:rsidRDefault="00AD74D5" w:rsidP="00AD74D5">
      <w:pPr>
        <w:pStyle w:val="af7"/>
        <w:spacing w:before="0" w:beforeAutospacing="0" w:after="0" w:afterAutospacing="0"/>
        <w:ind w:left="57" w:firstLine="651"/>
        <w:jc w:val="both"/>
      </w:pPr>
      <w:r>
        <w:rPr>
          <w:b/>
        </w:rPr>
        <w:t>Относно дейността на комисиите при общински съвет-Котел:</w:t>
      </w:r>
      <w:r>
        <w:t xml:space="preserve"> Съгласно чл.32, ал.1 от ПОДОСКНКВОА са създадени шест постоянни комисии по смисъла на чл.48, ал.1 от ЗМСМА. През периода, който отчитам всяка една от тях е провела по пет заседания. На заседанията на Постоянните комисии </w:t>
      </w:r>
      <w:proofErr w:type="spellStart"/>
      <w:r>
        <w:t>съветниците</w:t>
      </w:r>
      <w:proofErr w:type="spellEnd"/>
      <w:r>
        <w:t xml:space="preserve"> разглеждат и обсъждат внесените предложения/докладни записки, при заявено желание от тяхна страна присъстват вносителите или техни представители, а често когато е необходимо се канят служители от общинска администрация.</w:t>
      </w:r>
    </w:p>
    <w:p w:rsidR="00AD74D5" w:rsidRDefault="00AD74D5" w:rsidP="00AD74D5">
      <w:pPr>
        <w:pStyle w:val="aa"/>
        <w:ind w:firstLine="708"/>
        <w:jc w:val="both"/>
        <w:rPr>
          <w:rFonts w:ascii="Times New Roman" w:hAnsi="Times New Roman" w:cs="Times New Roman"/>
          <w:sz w:val="24"/>
          <w:szCs w:val="24"/>
        </w:rPr>
      </w:pPr>
      <w:r>
        <w:rPr>
          <w:rFonts w:ascii="Times New Roman" w:hAnsi="Times New Roman" w:cs="Times New Roman"/>
          <w:sz w:val="24"/>
          <w:szCs w:val="24"/>
        </w:rPr>
        <w:t xml:space="preserve">През отчитания период Общински съвет - Котел е адресат на писма, предложения, жалби, сигнали и др. материали. Същите в зависимост от естеството на изложеното в тях се разпределят от председателя на общинския съвет към компетентната постоянна комисия, а често и към повече от една комисия, които да се произнесат по тях. По много от постъпилите материали се изисква и становището на кмета на общината или се отправя препоръка/предложение до него относно процедирането им, а въз основа на някои от тях са правени и съответни предложения/докладни записки, </w:t>
      </w:r>
      <w:proofErr w:type="spellStart"/>
      <w:r>
        <w:rPr>
          <w:rFonts w:ascii="Times New Roman" w:hAnsi="Times New Roman" w:cs="Times New Roman"/>
          <w:sz w:val="24"/>
          <w:szCs w:val="24"/>
        </w:rPr>
        <w:t>процедирани</w:t>
      </w:r>
      <w:proofErr w:type="spellEnd"/>
      <w:r>
        <w:rPr>
          <w:rFonts w:ascii="Times New Roman" w:hAnsi="Times New Roman" w:cs="Times New Roman"/>
          <w:sz w:val="24"/>
          <w:szCs w:val="24"/>
        </w:rPr>
        <w:t xml:space="preserve"> по реда на ПОДОСКНКВОА. Най-голям е броят на постъпващите молби/заявления за отпускане на еднократна финансова помощ от граждани с различни проблеми-здравословни, социални, битови, финансови и др. Същите се разпределят по компетентност на съответните постоянни комисии, които след разглеждането им приключват с предложения, внесени в общинския съвет относно уважаването или неуважаването им.</w:t>
      </w:r>
    </w:p>
    <w:p w:rsidR="00AD74D5" w:rsidRDefault="00AD74D5" w:rsidP="00AD74D5">
      <w:pPr>
        <w:pStyle w:val="aa"/>
        <w:ind w:firstLine="708"/>
        <w:jc w:val="both"/>
        <w:rPr>
          <w:rFonts w:ascii="Times New Roman" w:hAnsi="Times New Roman" w:cs="Times New Roman"/>
          <w:sz w:val="24"/>
          <w:szCs w:val="24"/>
        </w:rPr>
      </w:pPr>
      <w:r>
        <w:rPr>
          <w:rFonts w:ascii="Times New Roman" w:hAnsi="Times New Roman" w:cs="Times New Roman"/>
          <w:sz w:val="24"/>
          <w:szCs w:val="24"/>
        </w:rPr>
        <w:lastRenderedPageBreak/>
        <w:t>Освен постоянните комисии, създадени на основание ПОДОСКНКВОА към Общински съвет - Котел е създадена и функционира и Постоянна комисия, създадена с Решение № 30/11.12.2015г. с правомощия по Закона за противодействие на корупцията и за отнемане на незаконно придобитото имущество. Комисията е провела три заседания на 14.03.2018г., на 28.03.2018 г. и 05.04.2018 г.</w:t>
      </w:r>
    </w:p>
    <w:p w:rsidR="00AD74D5" w:rsidRDefault="00AD74D5" w:rsidP="00AD74D5">
      <w:pPr>
        <w:pStyle w:val="af7"/>
        <w:spacing w:before="0" w:beforeAutospacing="0" w:after="0" w:afterAutospacing="0"/>
        <w:ind w:left="57" w:firstLine="651"/>
        <w:jc w:val="both"/>
      </w:pPr>
      <w:r>
        <w:t>Съгласно чл.170, ал.2 от Закона за изпълнение на наказанията и задържането под стража към общински съвет-Котел беше създадена Наблюдателна комисия с три членен състав, която през отчитания период не е заседавала.</w:t>
      </w:r>
    </w:p>
    <w:p w:rsidR="00AD74D5" w:rsidRDefault="00AD74D5" w:rsidP="00AD74D5">
      <w:pPr>
        <w:pStyle w:val="af7"/>
        <w:spacing w:before="0" w:beforeAutospacing="0" w:after="0" w:afterAutospacing="0"/>
        <w:ind w:left="57" w:firstLine="651"/>
        <w:jc w:val="both"/>
      </w:pPr>
      <w:r>
        <w:t xml:space="preserve">Четирима от общинските съветници са членове и участват в заседанията на постоянната комисия за отпускане на еднократна финансова помощ. </w:t>
      </w:r>
    </w:p>
    <w:p w:rsidR="00AD74D5" w:rsidRPr="00217901" w:rsidRDefault="00AD74D5" w:rsidP="00AD74D5">
      <w:pPr>
        <w:pStyle w:val="af7"/>
        <w:shd w:val="clear" w:color="auto" w:fill="FFFFFF"/>
        <w:spacing w:before="0" w:beforeAutospacing="0" w:after="0" w:afterAutospacing="0"/>
        <w:ind w:firstLine="708"/>
        <w:jc w:val="both"/>
        <w:rPr>
          <w:color w:val="000000" w:themeColor="text1"/>
        </w:rPr>
      </w:pPr>
      <w:r w:rsidRPr="00217901">
        <w:rPr>
          <w:color w:val="000000" w:themeColor="text1"/>
        </w:rPr>
        <w:t>С г-жа Ж</w:t>
      </w:r>
      <w:r w:rsidR="00217901" w:rsidRPr="00217901">
        <w:rPr>
          <w:color w:val="000000" w:themeColor="text1"/>
        </w:rPr>
        <w:t>.</w:t>
      </w:r>
      <w:r w:rsidRPr="00217901">
        <w:rPr>
          <w:color w:val="000000" w:themeColor="text1"/>
        </w:rPr>
        <w:t xml:space="preserve"> </w:t>
      </w:r>
      <w:proofErr w:type="spellStart"/>
      <w:r w:rsidRPr="00217901">
        <w:rPr>
          <w:color w:val="000000" w:themeColor="text1"/>
        </w:rPr>
        <w:t>Хъндърчева</w:t>
      </w:r>
      <w:proofErr w:type="spellEnd"/>
      <w:r w:rsidRPr="00217901">
        <w:rPr>
          <w:color w:val="000000" w:themeColor="text1"/>
        </w:rPr>
        <w:t xml:space="preserve">, председател на Постоянната комисия създадена с Решение № 30/11.12.2015г. при Общински съвет-Котел на 01.02.02018 г. взехме участие в </w:t>
      </w:r>
      <w:r w:rsidRPr="00217901">
        <w:rPr>
          <w:color w:val="000000" w:themeColor="text1"/>
          <w:shd w:val="clear" w:color="auto" w:fill="FFFFFF"/>
        </w:rPr>
        <w:t xml:space="preserve">практически семинар по прилагане на </w:t>
      </w:r>
      <w:r w:rsidRPr="00217901">
        <w:rPr>
          <w:bCs/>
          <w:color w:val="000000" w:themeColor="text1"/>
          <w:shd w:val="clear" w:color="auto" w:fill="FFFFFF"/>
        </w:rPr>
        <w:t>Закон  за предотвратяване на корупцията и отнемане на незаконно придобито имущество, обнародван в ДВ бр.7 от 19.01.2018г. </w:t>
      </w:r>
      <w:r w:rsidRPr="00217901">
        <w:rPr>
          <w:color w:val="000000" w:themeColor="text1"/>
          <w:shd w:val="clear" w:color="auto" w:fill="FFFFFF"/>
        </w:rPr>
        <w:t>и новите правомощия на постоянните комисии по установяване и предотвратяване на конфликт на интереси към общинските съвети, който се проведе в гр.Димитровград</w:t>
      </w:r>
      <w:r w:rsidRPr="00217901">
        <w:rPr>
          <w:color w:val="000000" w:themeColor="text1"/>
        </w:rPr>
        <w:t>.</w:t>
      </w:r>
    </w:p>
    <w:p w:rsidR="00AD74D5" w:rsidRDefault="00AD74D5" w:rsidP="00AD74D5">
      <w:pPr>
        <w:pStyle w:val="af7"/>
        <w:shd w:val="clear" w:color="auto" w:fill="FFFFFF"/>
        <w:spacing w:before="0" w:beforeAutospacing="0" w:after="0" w:afterAutospacing="0"/>
        <w:ind w:firstLine="708"/>
        <w:jc w:val="both"/>
      </w:pPr>
      <w:r>
        <w:t xml:space="preserve">В качеството си на Председател на </w:t>
      </w:r>
      <w:proofErr w:type="spellStart"/>
      <w:r>
        <w:t>ОбС</w:t>
      </w:r>
      <w:proofErr w:type="spellEnd"/>
      <w:r>
        <w:t xml:space="preserve"> - Котел съм член на Национална асоциация на председателите на общински съвети в Република България и заместник-председател на Управителния съвет на Национална асоциация на председателите на общински съвети в Република България. В тази връзка вземам участие в провежданите заседания на Управителния и Контролния съвет на Асоциацията, както и в проведени работни срещи на ръководството на Национална асоциация на председателите на общински съвети в Република България в Народното събрание и с други институции. През отчетния период участвах в проведените заседания на УС и КС на Национална асоциация на председателите на общински съвети в Република България, както следва на 08.02.2018 г. в гр.Ловеч и на 14.06.2018 г в гр. Долна баня. Участие взех и на проведеното на 15 и 16.03.2018 г. в гр.Пловдив заседание на Общо събрание на Национална асоциация на председателите на общински съвети в Република България и обучителния семинар в рамките на събитието на тема: „Предмет и характеристика на Закона за противодействие на корупцията и отнемане на незаконно придобитото имущество. Регламент на конфликта на интереси. Нови моменти (компетентни органи, процедура, санкции, декларации) в правния режим в сферата на местното самоуправление”.</w:t>
      </w:r>
    </w:p>
    <w:p w:rsidR="00AD74D5" w:rsidRDefault="00AD74D5" w:rsidP="00AD74D5">
      <w:pPr>
        <w:pStyle w:val="Default"/>
        <w:ind w:left="2832" w:firstLine="708"/>
        <w:jc w:val="both"/>
        <w:rPr>
          <w:color w:val="auto"/>
        </w:rPr>
      </w:pPr>
    </w:p>
    <w:p w:rsidR="00AD74D5" w:rsidRDefault="00AD74D5" w:rsidP="00AD74D5">
      <w:pPr>
        <w:pStyle w:val="Default"/>
        <w:ind w:left="2832" w:firstLine="708"/>
        <w:jc w:val="both"/>
        <w:rPr>
          <w:color w:val="auto"/>
        </w:rPr>
      </w:pPr>
    </w:p>
    <w:p w:rsidR="00AD74D5" w:rsidRDefault="00AD74D5" w:rsidP="00AD74D5">
      <w:pPr>
        <w:pStyle w:val="Default"/>
        <w:ind w:left="2832" w:firstLine="708"/>
        <w:jc w:val="both"/>
        <w:rPr>
          <w:color w:val="auto"/>
        </w:rPr>
      </w:pPr>
    </w:p>
    <w:p w:rsidR="00AD74D5" w:rsidRPr="00AD74D5" w:rsidRDefault="00AD74D5" w:rsidP="00AD74D5">
      <w:pPr>
        <w:pStyle w:val="Default"/>
        <w:ind w:left="2832" w:firstLine="708"/>
        <w:jc w:val="both"/>
        <w:rPr>
          <w:color w:val="auto"/>
          <w:lang w:val="en-US"/>
        </w:rPr>
      </w:pPr>
      <w:r>
        <w:rPr>
          <w:color w:val="auto"/>
        </w:rPr>
        <w:t>Председател на Общински съвет-Котел: (п)</w:t>
      </w:r>
      <w:r>
        <w:rPr>
          <w:color w:val="auto"/>
          <w:lang w:val="en-US"/>
        </w:rPr>
        <w:t xml:space="preserve"> </w:t>
      </w:r>
    </w:p>
    <w:p w:rsidR="00AD74D5" w:rsidRDefault="00AD74D5" w:rsidP="00AD74D5">
      <w:pPr>
        <w:pStyle w:val="Default"/>
        <w:ind w:left="6372"/>
        <w:jc w:val="both"/>
        <w:rPr>
          <w:color w:val="auto"/>
        </w:rPr>
      </w:pPr>
      <w:r>
        <w:rPr>
          <w:color w:val="auto"/>
        </w:rPr>
        <w:t>(Христина Чолакова)</w:t>
      </w:r>
    </w:p>
    <w:p w:rsidR="00976300" w:rsidRDefault="00976300"/>
    <w:sectPr w:rsidR="00976300" w:rsidSect="0097630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hyphenationZone w:val="425"/>
  <w:characterSpacingControl w:val="doNotCompress"/>
  <w:compat/>
  <w:rsids>
    <w:rsidRoot w:val="00AD74D5"/>
    <w:rsid w:val="00020C34"/>
    <w:rsid w:val="00217901"/>
    <w:rsid w:val="002A0998"/>
    <w:rsid w:val="00590F90"/>
    <w:rsid w:val="005E7961"/>
    <w:rsid w:val="00781657"/>
    <w:rsid w:val="007B31F8"/>
    <w:rsid w:val="00957208"/>
    <w:rsid w:val="00976300"/>
    <w:rsid w:val="009C3C41"/>
    <w:rsid w:val="00AD74D5"/>
    <w:rsid w:val="00B61763"/>
    <w:rsid w:val="00EC60C5"/>
  </w:rsids>
  <m:mathPr>
    <m:mathFont m:val="Cambria Math"/>
    <m:brkBin m:val="before"/>
    <m:brkBinSub m:val="--"/>
    <m:smallFrac m:val="off"/>
    <m:dispDef/>
    <m:lMargin m:val="0"/>
    <m:rMargin m:val="0"/>
    <m:defJc m:val="centerGroup"/>
    <m:wrapIndent m:val="1440"/>
    <m:intLim m:val="subSup"/>
    <m:naryLim m:val="undOvr"/>
  </m:mathPr>
  <w:themeFontLang w:val="bg-BG" w:bidi="lo-L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4D5"/>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
    <w:qFormat/>
    <w:rsid w:val="005E7961"/>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5E7961"/>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5E7961"/>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5E7961"/>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5E7961"/>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5E7961"/>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5E7961"/>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5E7961"/>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
    <w:semiHidden/>
    <w:unhideWhenUsed/>
    <w:qFormat/>
    <w:rsid w:val="005E7961"/>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E7961"/>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5E7961"/>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5E7961"/>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5E7961"/>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5E7961"/>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5E7961"/>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5E7961"/>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5E7961"/>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sid w:val="005E7961"/>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E7961"/>
    <w:pPr>
      <w:spacing w:after="200"/>
    </w:pPr>
    <w:rPr>
      <w:rFonts w:ascii="Calibri" w:eastAsia="Calibri" w:hAnsi="Calibri" w:cstheme="minorBidi"/>
      <w:b/>
      <w:bCs/>
      <w:color w:val="4F81BD" w:themeColor="accent1"/>
      <w:sz w:val="18"/>
      <w:szCs w:val="18"/>
      <w:lang w:eastAsia="en-US"/>
    </w:rPr>
  </w:style>
  <w:style w:type="paragraph" w:styleId="a4">
    <w:name w:val="Title"/>
    <w:basedOn w:val="a"/>
    <w:next w:val="a"/>
    <w:link w:val="a5"/>
    <w:uiPriority w:val="10"/>
    <w:qFormat/>
    <w:rsid w:val="005E796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5">
    <w:name w:val="Заглавие Знак"/>
    <w:basedOn w:val="a0"/>
    <w:link w:val="a4"/>
    <w:uiPriority w:val="10"/>
    <w:rsid w:val="005E7961"/>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E7961"/>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7">
    <w:name w:val="Подзаглавие Знак"/>
    <w:basedOn w:val="a0"/>
    <w:link w:val="a6"/>
    <w:uiPriority w:val="11"/>
    <w:rsid w:val="005E7961"/>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90F90"/>
    <w:rPr>
      <w:b/>
      <w:bCs/>
    </w:rPr>
  </w:style>
  <w:style w:type="character" w:styleId="a9">
    <w:name w:val="Emphasis"/>
    <w:uiPriority w:val="20"/>
    <w:qFormat/>
    <w:rsid w:val="005E7961"/>
    <w:rPr>
      <w:i/>
      <w:iCs/>
    </w:rPr>
  </w:style>
  <w:style w:type="paragraph" w:styleId="aa">
    <w:name w:val="No Spacing"/>
    <w:link w:val="ab"/>
    <w:uiPriority w:val="1"/>
    <w:qFormat/>
    <w:rsid w:val="00590F90"/>
    <w:pPr>
      <w:spacing w:after="0" w:line="240" w:lineRule="auto"/>
    </w:pPr>
    <w:rPr>
      <w:rFonts w:ascii="Calibri" w:hAnsi="Calibri"/>
    </w:rPr>
  </w:style>
  <w:style w:type="character" w:customStyle="1" w:styleId="ab">
    <w:name w:val="Без разредка Знак"/>
    <w:basedOn w:val="a0"/>
    <w:link w:val="aa"/>
    <w:uiPriority w:val="1"/>
    <w:rsid w:val="005E7961"/>
    <w:rPr>
      <w:rFonts w:ascii="Calibri" w:eastAsia="Calibri" w:hAnsi="Calibri"/>
    </w:rPr>
  </w:style>
  <w:style w:type="paragraph" w:styleId="ac">
    <w:name w:val="List Paragraph"/>
    <w:basedOn w:val="a"/>
    <w:uiPriority w:val="34"/>
    <w:qFormat/>
    <w:rsid w:val="00590F90"/>
    <w:pPr>
      <w:spacing w:after="200" w:line="276" w:lineRule="auto"/>
      <w:ind w:left="720"/>
      <w:contextualSpacing/>
    </w:pPr>
    <w:rPr>
      <w:rFonts w:ascii="Calibri" w:eastAsia="Calibri" w:hAnsi="Calibri" w:cstheme="minorBidi"/>
      <w:sz w:val="22"/>
      <w:szCs w:val="22"/>
      <w:lang w:eastAsia="en-US"/>
    </w:rPr>
  </w:style>
  <w:style w:type="paragraph" w:styleId="ad">
    <w:name w:val="Quote"/>
    <w:basedOn w:val="a"/>
    <w:next w:val="a"/>
    <w:link w:val="ae"/>
    <w:uiPriority w:val="29"/>
    <w:qFormat/>
    <w:rsid w:val="005E7961"/>
    <w:pPr>
      <w:spacing w:after="200" w:line="276" w:lineRule="auto"/>
    </w:pPr>
    <w:rPr>
      <w:rFonts w:ascii="Calibri" w:eastAsia="Calibri" w:hAnsi="Calibri" w:cstheme="minorBidi"/>
      <w:i/>
      <w:iCs/>
      <w:color w:val="000000" w:themeColor="text1"/>
      <w:sz w:val="22"/>
      <w:szCs w:val="22"/>
      <w:lang w:eastAsia="en-US"/>
    </w:rPr>
  </w:style>
  <w:style w:type="character" w:customStyle="1" w:styleId="ae">
    <w:name w:val="Цитат Знак"/>
    <w:basedOn w:val="a0"/>
    <w:link w:val="ad"/>
    <w:uiPriority w:val="29"/>
    <w:rsid w:val="005E7961"/>
    <w:rPr>
      <w:rFonts w:ascii="Calibri" w:eastAsia="Calibri" w:hAnsi="Calibri"/>
      <w:i/>
      <w:iCs/>
      <w:color w:val="000000" w:themeColor="text1"/>
    </w:rPr>
  </w:style>
  <w:style w:type="paragraph" w:styleId="af">
    <w:name w:val="Intense Quote"/>
    <w:basedOn w:val="a"/>
    <w:next w:val="a"/>
    <w:link w:val="af0"/>
    <w:uiPriority w:val="30"/>
    <w:qFormat/>
    <w:rsid w:val="005E7961"/>
    <w:pPr>
      <w:pBdr>
        <w:bottom w:val="single" w:sz="4" w:space="4" w:color="4F81BD" w:themeColor="accent1"/>
      </w:pBdr>
      <w:spacing w:before="200" w:after="280" w:line="276" w:lineRule="auto"/>
      <w:ind w:left="936" w:right="936"/>
    </w:pPr>
    <w:rPr>
      <w:rFonts w:ascii="Calibri" w:eastAsia="Calibri" w:hAnsi="Calibri" w:cstheme="minorBidi"/>
      <w:b/>
      <w:bCs/>
      <w:i/>
      <w:iCs/>
      <w:color w:val="4F81BD" w:themeColor="accent1"/>
      <w:sz w:val="22"/>
      <w:szCs w:val="22"/>
      <w:lang w:eastAsia="en-US"/>
    </w:rPr>
  </w:style>
  <w:style w:type="character" w:customStyle="1" w:styleId="af0">
    <w:name w:val="Интензивно цитиране Знак"/>
    <w:basedOn w:val="a0"/>
    <w:link w:val="af"/>
    <w:uiPriority w:val="30"/>
    <w:rsid w:val="005E7961"/>
    <w:rPr>
      <w:rFonts w:ascii="Calibri" w:eastAsia="Calibri" w:hAnsi="Calibri"/>
      <w:b/>
      <w:bCs/>
      <w:i/>
      <w:iCs/>
      <w:color w:val="4F81BD" w:themeColor="accent1"/>
    </w:rPr>
  </w:style>
  <w:style w:type="character" w:styleId="af1">
    <w:name w:val="Subtle Emphasis"/>
    <w:uiPriority w:val="19"/>
    <w:qFormat/>
    <w:rsid w:val="005E7961"/>
    <w:rPr>
      <w:i/>
      <w:iCs/>
      <w:color w:val="808080" w:themeColor="text1" w:themeTint="7F"/>
    </w:rPr>
  </w:style>
  <w:style w:type="character" w:styleId="af2">
    <w:name w:val="Intense Emphasis"/>
    <w:uiPriority w:val="21"/>
    <w:qFormat/>
    <w:rsid w:val="005E7961"/>
    <w:rPr>
      <w:b/>
      <w:bCs/>
      <w:i/>
      <w:iCs/>
      <w:color w:val="4F81BD" w:themeColor="accent1"/>
    </w:rPr>
  </w:style>
  <w:style w:type="character" w:styleId="af3">
    <w:name w:val="Subtle Reference"/>
    <w:uiPriority w:val="31"/>
    <w:qFormat/>
    <w:rsid w:val="005E7961"/>
    <w:rPr>
      <w:smallCaps/>
      <w:color w:val="C0504D" w:themeColor="accent2"/>
      <w:u w:val="single"/>
    </w:rPr>
  </w:style>
  <w:style w:type="character" w:styleId="af4">
    <w:name w:val="Intense Reference"/>
    <w:uiPriority w:val="32"/>
    <w:qFormat/>
    <w:rsid w:val="005E7961"/>
    <w:rPr>
      <w:b/>
      <w:bCs/>
      <w:smallCaps/>
      <w:color w:val="C0504D" w:themeColor="accent2"/>
      <w:spacing w:val="5"/>
      <w:u w:val="single"/>
    </w:rPr>
  </w:style>
  <w:style w:type="character" w:styleId="af5">
    <w:name w:val="Book Title"/>
    <w:uiPriority w:val="33"/>
    <w:qFormat/>
    <w:rsid w:val="005E7961"/>
    <w:rPr>
      <w:b/>
      <w:bCs/>
      <w:smallCaps/>
      <w:spacing w:val="5"/>
    </w:rPr>
  </w:style>
  <w:style w:type="paragraph" w:styleId="af6">
    <w:name w:val="TOC Heading"/>
    <w:basedOn w:val="1"/>
    <w:next w:val="a"/>
    <w:uiPriority w:val="39"/>
    <w:semiHidden/>
    <w:unhideWhenUsed/>
    <w:qFormat/>
    <w:rsid w:val="005E7961"/>
    <w:pPr>
      <w:outlineLvl w:val="9"/>
    </w:pPr>
  </w:style>
  <w:style w:type="paragraph" w:styleId="af7">
    <w:name w:val="Normal (Web)"/>
    <w:basedOn w:val="a"/>
    <w:uiPriority w:val="99"/>
    <w:semiHidden/>
    <w:unhideWhenUsed/>
    <w:rsid w:val="00AD74D5"/>
    <w:pPr>
      <w:spacing w:before="100" w:beforeAutospacing="1" w:after="100" w:afterAutospacing="1"/>
    </w:pPr>
  </w:style>
  <w:style w:type="paragraph" w:customStyle="1" w:styleId="Default">
    <w:name w:val="Default"/>
    <w:uiPriority w:val="99"/>
    <w:rsid w:val="00AD74D5"/>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s>
</file>

<file path=word/webSettings.xml><?xml version="1.0" encoding="utf-8"?>
<w:webSettings xmlns:r="http://schemas.openxmlformats.org/officeDocument/2006/relationships" xmlns:w="http://schemas.openxmlformats.org/wordprocessingml/2006/main">
  <w:divs>
    <w:div w:id="14806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2408</Words>
  <Characters>13727</Characters>
  <Application>Microsoft Office Word</Application>
  <DocSecurity>0</DocSecurity>
  <Lines>114</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Mirem Mehmedova</dc:creator>
  <cp:lastModifiedBy>Mirem Mehmedova</cp:lastModifiedBy>
  <cp:revision>5</cp:revision>
  <dcterms:created xsi:type="dcterms:W3CDTF">2018-08-03T07:11:00Z</dcterms:created>
  <dcterms:modified xsi:type="dcterms:W3CDTF">2018-08-03T07:17:00Z</dcterms:modified>
</cp:coreProperties>
</file>