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300" w:rsidRDefault="00AF4F1B" w:rsidP="00AF4F1B">
      <w:pPr>
        <w:jc w:val="center"/>
        <w:rPr>
          <w:rFonts w:ascii="Times New Roman" w:hAnsi="Times New Roman" w:cs="Times New Roman"/>
          <w:sz w:val="24"/>
          <w:szCs w:val="24"/>
        </w:rPr>
      </w:pPr>
      <w:r w:rsidRPr="00AF4F1B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Община Котел</w:t>
      </w:r>
    </w:p>
    <w:p w:rsidR="00AF4F1B" w:rsidRDefault="00AF4F1B" w:rsidP="00AF4F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4F1B" w:rsidRPr="00AF4F1B" w:rsidRDefault="00AF4F1B" w:rsidP="00AF4F1B">
      <w:pPr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§ 1.   Чл.54 се изменя така: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Чл. 54.  Цени на услуги, извършвани от общинските музеи: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 Входна такса за посещение на музейна експозиция „Котленски възрожденци” с Пантеон на Георги Стойков Раковски и Природонаучен музей - Котел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- учащи, студенти, пенсионери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2.00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- възрастни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4.00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2. Входна такса за посещение на музейните експозиции: „Котленски възрожденски бит” (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Кьорпеева</w:t>
      </w:r>
      <w:proofErr w:type="spellEnd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къща), „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Старокотленски</w:t>
      </w:r>
      <w:proofErr w:type="spellEnd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килими и тъкани” (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Галатанско</w:t>
      </w:r>
      <w:proofErr w:type="spellEnd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училище), „История на Жеравна” (къща-музей „Сава 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Филаретов</w:t>
      </w:r>
      <w:proofErr w:type="spellEnd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”),  „Бит и култура на Жеравна през 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Възрадането</w:t>
      </w:r>
      <w:proofErr w:type="spellEnd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 (къща-музей „Руси чорбаджи”), „Йордан Йовков” (къща- музей „Йордан Йовков”), Приложно и изобразително изкуство (Художествена галерия с. Жеравна), „История на село Медвен. Захари Стоянов в историята и културата на българите”(къща-музей „Захари Стоянов”)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-учащи, студенти, пенсионери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1.50 лв.</w:t>
      </w:r>
    </w:p>
    <w:p w:rsidR="00AF4F1B" w:rsidRPr="00AF4F1B" w:rsidRDefault="00AF4F1B" w:rsidP="00AF4F1B">
      <w:pPr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-възрастни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3.00 лв.</w:t>
      </w:r>
    </w:p>
    <w:p w:rsidR="00AF4F1B" w:rsidRPr="00AF4F1B" w:rsidRDefault="00AF4F1B" w:rsidP="00AF4F1B">
      <w:pPr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 групово посещение на деца от детски градини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0.50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посещение на инвалиди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0.50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3. Ден без входна такса за музейните експозиции в структурата на Исторически музей - Котел и Природонаучен музей-Котел - понеделник, в часовете от 13.30 до 17.30 ч.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4. Беседа на български език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5.00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5. Беседа на чужд език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10.00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6. 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Видеозаснемане</w:t>
      </w:r>
      <w:proofErr w:type="spellEnd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 телевизионни предавания в една музейна експозиция за          1 час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           50.00 лв. 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7. Пакетна цена за посещение на повече от една музейна експозиция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- за четири музейни обекта в с. Жеравна 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възрастни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9.00 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лв</w:t>
      </w:r>
      <w:proofErr w:type="spellEnd"/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учащи и пенсионери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4.50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ab/>
        <w:t xml:space="preserve">- за три музейни обекта в с. Жеравна 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възрастни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8.00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учащи и пенсионери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4.00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- за два музейни обекта в с. Жеравна 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възрастни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5.00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учащи и пенсионери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2.50 лв. 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за три  музейни обекта в гр. Котел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възрастни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9.00 лв.</w:t>
      </w:r>
    </w:p>
    <w:p w:rsidR="00AF4F1B" w:rsidRPr="00AF4F1B" w:rsidRDefault="00AF4F1B" w:rsidP="00AF4F1B">
      <w:pPr>
        <w:ind w:right="425"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учащи и пенсионери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4.50лв.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за две  музейни експозиции в гр. Котел, когато една от експозициите е „Котленски възрожденци”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:rsidR="00AF4F1B" w:rsidRPr="00AF4F1B" w:rsidRDefault="00AF4F1B" w:rsidP="00AF4F1B">
      <w:pPr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възрастни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6.00 лв.</w:t>
      </w:r>
    </w:p>
    <w:p w:rsidR="00AF4F1B" w:rsidRPr="00AF4F1B" w:rsidRDefault="00AF4F1B" w:rsidP="00AF4F1B">
      <w:pPr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 учащи и пенсионери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3.00 лв. 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за посещение на „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Кьорпеева</w:t>
      </w:r>
      <w:proofErr w:type="spellEnd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къща” и  „</w:t>
      </w:r>
      <w:proofErr w:type="spellStart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Галатанско</w:t>
      </w:r>
      <w:proofErr w:type="spellEnd"/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училище” 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- възрастни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5.00 лв.</w:t>
      </w:r>
    </w:p>
    <w:p w:rsidR="00AF4F1B" w:rsidRPr="00AF4F1B" w:rsidRDefault="00AF4F1B" w:rsidP="00AF4F1B">
      <w:pPr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 учащи и пенсионери</w:t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2.50 лв. 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4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8. Излети до исторически и природни забележителности в Котленската планина  с водач и беседа, до 10 души - 60.00 лв.</w:t>
      </w:r>
    </w:p>
    <w:p w:rsidR="00AF4F1B" w:rsidRPr="00AF4F1B" w:rsidRDefault="00AF4F1B" w:rsidP="00AF4F1B">
      <w:pPr>
        <w:jc w:val="both"/>
        <w:rPr>
          <w:rFonts w:ascii="Times New Roman" w:hAnsi="Times New Roman" w:cs="Times New Roman"/>
        </w:rPr>
      </w:pPr>
    </w:p>
    <w:sectPr w:rsidR="00AF4F1B" w:rsidRPr="00AF4F1B" w:rsidSect="00976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F4F1B"/>
    <w:rsid w:val="00020C34"/>
    <w:rsid w:val="002A0998"/>
    <w:rsid w:val="00542CCF"/>
    <w:rsid w:val="00590F90"/>
    <w:rsid w:val="005E7961"/>
    <w:rsid w:val="00976300"/>
    <w:rsid w:val="00AF4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F90"/>
    <w:rPr>
      <w:rFonts w:ascii="Calibri" w:hAnsi="Calibri"/>
    </w:rPr>
  </w:style>
  <w:style w:type="paragraph" w:styleId="1">
    <w:name w:val="heading 1"/>
    <w:basedOn w:val="a"/>
    <w:next w:val="a"/>
    <w:link w:val="10"/>
    <w:uiPriority w:val="9"/>
    <w:qFormat/>
    <w:rsid w:val="005E79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9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9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96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96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96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96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96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96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7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5E79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5E79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5E79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5E79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E796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E79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5E79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E79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5E79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90F90"/>
    <w:rPr>
      <w:b/>
      <w:bCs/>
    </w:rPr>
  </w:style>
  <w:style w:type="character" w:styleId="a9">
    <w:name w:val="Emphasis"/>
    <w:uiPriority w:val="20"/>
    <w:qFormat/>
    <w:rsid w:val="005E7961"/>
    <w:rPr>
      <w:i/>
      <w:iCs/>
    </w:rPr>
  </w:style>
  <w:style w:type="paragraph" w:styleId="aa">
    <w:name w:val="No Spacing"/>
    <w:link w:val="ab"/>
    <w:uiPriority w:val="1"/>
    <w:qFormat/>
    <w:rsid w:val="00590F90"/>
    <w:pPr>
      <w:spacing w:after="0" w:line="240" w:lineRule="auto"/>
    </w:pPr>
    <w:rPr>
      <w:rFonts w:ascii="Calibri" w:hAnsi="Calibri"/>
    </w:rPr>
  </w:style>
  <w:style w:type="character" w:customStyle="1" w:styleId="ab">
    <w:name w:val="Без разредка Знак"/>
    <w:basedOn w:val="a0"/>
    <w:link w:val="aa"/>
    <w:uiPriority w:val="1"/>
    <w:rsid w:val="005E7961"/>
    <w:rPr>
      <w:rFonts w:ascii="Calibri" w:eastAsia="Calibri" w:hAnsi="Calibri"/>
    </w:rPr>
  </w:style>
  <w:style w:type="paragraph" w:styleId="ac">
    <w:name w:val="List Paragraph"/>
    <w:basedOn w:val="a"/>
    <w:uiPriority w:val="34"/>
    <w:qFormat/>
    <w:rsid w:val="00590F90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5E7961"/>
    <w:rPr>
      <w:i/>
      <w:iCs/>
      <w:color w:val="000000" w:themeColor="text1"/>
    </w:rPr>
  </w:style>
  <w:style w:type="character" w:customStyle="1" w:styleId="ae">
    <w:name w:val="Цитат Знак"/>
    <w:basedOn w:val="a0"/>
    <w:link w:val="ad"/>
    <w:uiPriority w:val="29"/>
    <w:rsid w:val="005E7961"/>
    <w:rPr>
      <w:rFonts w:ascii="Calibri" w:eastAsia="Calibri" w:hAnsi="Calibri"/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5E79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Интензивно цитиране Знак"/>
    <w:basedOn w:val="a0"/>
    <w:link w:val="af"/>
    <w:uiPriority w:val="30"/>
    <w:rsid w:val="005E7961"/>
    <w:rPr>
      <w:rFonts w:ascii="Calibri" w:eastAsia="Calibri" w:hAnsi="Calibri"/>
      <w:b/>
      <w:bCs/>
      <w:i/>
      <w:iCs/>
      <w:color w:val="4F81BD" w:themeColor="accent1"/>
    </w:rPr>
  </w:style>
  <w:style w:type="character" w:styleId="af1">
    <w:name w:val="Subtle Emphasis"/>
    <w:uiPriority w:val="19"/>
    <w:qFormat/>
    <w:rsid w:val="005E7961"/>
    <w:rPr>
      <w:i/>
      <w:iCs/>
      <w:color w:val="808080" w:themeColor="text1" w:themeTint="7F"/>
    </w:rPr>
  </w:style>
  <w:style w:type="character" w:styleId="af2">
    <w:name w:val="Intense Emphasis"/>
    <w:uiPriority w:val="21"/>
    <w:qFormat/>
    <w:rsid w:val="005E7961"/>
    <w:rPr>
      <w:b/>
      <w:bCs/>
      <w:i/>
      <w:iCs/>
      <w:color w:val="4F81BD" w:themeColor="accent1"/>
    </w:rPr>
  </w:style>
  <w:style w:type="character" w:styleId="af3">
    <w:name w:val="Subtle Reference"/>
    <w:uiPriority w:val="31"/>
    <w:qFormat/>
    <w:rsid w:val="005E7961"/>
    <w:rPr>
      <w:smallCaps/>
      <w:color w:val="C0504D" w:themeColor="accent2"/>
      <w:u w:val="single"/>
    </w:rPr>
  </w:style>
  <w:style w:type="character" w:styleId="af4">
    <w:name w:val="Intense Reference"/>
    <w:uiPriority w:val="32"/>
    <w:qFormat/>
    <w:rsid w:val="005E7961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uiPriority w:val="33"/>
    <w:qFormat/>
    <w:rsid w:val="005E7961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5E796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2</cp:revision>
  <dcterms:created xsi:type="dcterms:W3CDTF">2016-11-04T07:20:00Z</dcterms:created>
  <dcterms:modified xsi:type="dcterms:W3CDTF">2016-11-04T07:22:00Z</dcterms:modified>
</cp:coreProperties>
</file>